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CFB40" w14:textId="7FA743A9" w:rsidR="00461CAC" w:rsidRPr="00461CAC" w:rsidRDefault="00461CAC" w:rsidP="00461CAC">
      <w:pPr>
        <w:pStyle w:val="Title"/>
        <w:rPr>
          <w:rFonts w:asciiTheme="minorHAnsi" w:hAnsiTheme="minorHAnsi" w:cstheme="minorHAnsi"/>
          <w:color w:val="000000" w:themeColor="text1"/>
          <w:sz w:val="28"/>
          <w:szCs w:val="28"/>
        </w:rPr>
      </w:pPr>
      <w:r w:rsidRPr="00BC2E50">
        <w:rPr>
          <w:rFonts w:asciiTheme="minorHAnsi" w:hAnsiTheme="minorHAnsi" w:cstheme="minorHAnsi"/>
          <w:color w:val="000000" w:themeColor="text1"/>
          <w:sz w:val="28"/>
          <w:szCs w:val="28"/>
        </w:rPr>
        <w:t>SEJUTI MONDAL</w:t>
      </w:r>
    </w:p>
    <w:p w14:paraId="0A843C1F" w14:textId="057555AB" w:rsidR="00461CAC" w:rsidRDefault="00461CAC" w:rsidP="00BE18B4">
      <w:pPr>
        <w:pStyle w:val="Title"/>
        <w:jc w:val="left"/>
        <w:rPr>
          <w:rFonts w:asciiTheme="minorHAnsi" w:hAnsiTheme="minorHAnsi" w:cstheme="minorHAnsi"/>
          <w:b w:val="0"/>
          <w:color w:val="000000" w:themeColor="text1"/>
          <w:sz w:val="22"/>
          <w:szCs w:val="22"/>
        </w:rPr>
      </w:pPr>
    </w:p>
    <w:p w14:paraId="112F83C5" w14:textId="4436EF39" w:rsidR="00461CAC" w:rsidRPr="002C2877" w:rsidRDefault="00461CAC" w:rsidP="00461CAC">
      <w:pPr>
        <w:pStyle w:val="Title"/>
        <w:rPr>
          <w:rFonts w:asciiTheme="minorHAnsi" w:hAnsiTheme="minorHAnsi" w:cstheme="minorHAnsi"/>
          <w:b w:val="0"/>
          <w:color w:val="000000" w:themeColor="text1"/>
        </w:rPr>
      </w:pPr>
      <w:r w:rsidRPr="002C2877">
        <w:rPr>
          <w:rFonts w:asciiTheme="minorHAnsi" w:hAnsiTheme="minorHAnsi" w:cstheme="minorHAnsi"/>
          <w:b w:val="0"/>
          <w:color w:val="000000" w:themeColor="text1"/>
        </w:rPr>
        <w:t>Department of Agricultural Sciences, Texas State University, San Marcos, TX 78666, USA</w:t>
      </w:r>
    </w:p>
    <w:p w14:paraId="0D9ADF44" w14:textId="77777777" w:rsidR="00461CAC" w:rsidRPr="002C2877" w:rsidRDefault="00461CAC" w:rsidP="00461CAC">
      <w:pPr>
        <w:pStyle w:val="Title"/>
        <w:rPr>
          <w:rFonts w:asciiTheme="minorHAnsi" w:hAnsiTheme="minorHAnsi" w:cstheme="minorHAnsi"/>
          <w:b w:val="0"/>
          <w:bCs w:val="0"/>
          <w:i/>
          <w:color w:val="000000" w:themeColor="text1"/>
        </w:rPr>
      </w:pPr>
      <w:r w:rsidRPr="002C2877">
        <w:rPr>
          <w:rStyle w:val="Hyperlink"/>
          <w:rFonts w:asciiTheme="minorHAnsi" w:hAnsiTheme="minorHAnsi" w:cstheme="minorHAnsi"/>
          <w:b w:val="0"/>
          <w:bCs w:val="0"/>
          <w:i/>
          <w:color w:val="000000" w:themeColor="text1"/>
        </w:rPr>
        <w:t>smondal282@txstate.edu</w:t>
      </w:r>
    </w:p>
    <w:p w14:paraId="3E8140FF" w14:textId="24B80F7D" w:rsidR="00461CAC" w:rsidRPr="002C2877" w:rsidRDefault="00000000" w:rsidP="00461CAC">
      <w:pPr>
        <w:pStyle w:val="Title"/>
        <w:rPr>
          <w:rStyle w:val="Hyperlink"/>
          <w:rFonts w:asciiTheme="minorHAnsi" w:hAnsiTheme="minorHAnsi" w:cstheme="minorHAnsi"/>
          <w:b w:val="0"/>
          <w:bCs w:val="0"/>
          <w:i/>
          <w:color w:val="000000" w:themeColor="text1"/>
        </w:rPr>
      </w:pPr>
      <w:hyperlink r:id="rId7" w:history="1">
        <w:r w:rsidR="00461CAC" w:rsidRPr="002C2877">
          <w:rPr>
            <w:rStyle w:val="Hyperlink"/>
            <w:rFonts w:asciiTheme="minorHAnsi" w:hAnsiTheme="minorHAnsi" w:cstheme="minorHAnsi"/>
            <w:b w:val="0"/>
            <w:bCs w:val="0"/>
            <w:i/>
            <w:color w:val="000000" w:themeColor="text1"/>
          </w:rPr>
          <w:t>sejutimondal1990@gmail.com</w:t>
        </w:r>
      </w:hyperlink>
    </w:p>
    <w:p w14:paraId="1A0A393B" w14:textId="77777777" w:rsidR="002F42DB" w:rsidRPr="002707BB" w:rsidRDefault="002F42DB">
      <w:pPr>
        <w:tabs>
          <w:tab w:val="left" w:pos="5040"/>
        </w:tabs>
        <w:rPr>
          <w:rFonts w:asciiTheme="minorHAnsi" w:hAnsiTheme="minorHAnsi" w:cstheme="minorHAnsi"/>
        </w:rPr>
      </w:pPr>
    </w:p>
    <w:p w14:paraId="5F2DE6F5" w14:textId="4D40973A" w:rsidR="00F13C3E" w:rsidRPr="002707BB" w:rsidRDefault="00F13C3E">
      <w:pPr>
        <w:rPr>
          <w:rFonts w:asciiTheme="minorHAnsi" w:hAnsiTheme="minorHAnsi" w:cstheme="minorHAnsi"/>
          <w:b/>
          <w:bCs/>
        </w:rPr>
      </w:pPr>
    </w:p>
    <w:p w14:paraId="09A6CE69" w14:textId="3419DC87" w:rsidR="002F42DB" w:rsidRPr="00D31614" w:rsidRDefault="00F13C3E">
      <w:pPr>
        <w:rPr>
          <w:rFonts w:asciiTheme="minorHAnsi" w:hAnsiTheme="minorHAnsi" w:cstheme="minorHAnsi"/>
          <w:b/>
          <w:bCs/>
          <w:u w:val="single"/>
        </w:rPr>
      </w:pPr>
      <w:r w:rsidRPr="00D31614">
        <w:rPr>
          <w:rFonts w:asciiTheme="minorHAnsi" w:hAnsiTheme="minorHAnsi" w:cstheme="minorHAnsi"/>
          <w:b/>
          <w:bCs/>
          <w:u w:val="single"/>
        </w:rPr>
        <w:t>EDUCATIONAL BACKGROUND</w:t>
      </w:r>
    </w:p>
    <w:p w14:paraId="5F494EFC" w14:textId="77777777" w:rsidR="002F42DB" w:rsidRPr="002707BB" w:rsidRDefault="002F42DB">
      <w:pPr>
        <w:rPr>
          <w:rFonts w:asciiTheme="minorHAnsi" w:hAnsiTheme="minorHAnsi" w:cstheme="minorHAnsi"/>
        </w:rPr>
      </w:pPr>
    </w:p>
    <w:tbl>
      <w:tblPr>
        <w:tblW w:w="5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6"/>
        <w:gridCol w:w="900"/>
        <w:gridCol w:w="4139"/>
        <w:gridCol w:w="1350"/>
        <w:gridCol w:w="2790"/>
      </w:tblGrid>
      <w:tr w:rsidR="00F25C37" w:rsidRPr="00974DE3" w14:paraId="7B48D814" w14:textId="77777777" w:rsidTr="00974DE3">
        <w:tc>
          <w:tcPr>
            <w:tcW w:w="1076" w:type="dxa"/>
          </w:tcPr>
          <w:p w14:paraId="1A680645" w14:textId="77777777" w:rsidR="002F42DB" w:rsidRPr="00974DE3" w:rsidRDefault="006446E6">
            <w:pPr>
              <w:tabs>
                <w:tab w:val="left" w:pos="5040"/>
              </w:tabs>
              <w:rPr>
                <w:rFonts w:asciiTheme="minorHAnsi" w:hAnsiTheme="minorHAnsi" w:cstheme="minorHAnsi"/>
              </w:rPr>
            </w:pPr>
            <w:r w:rsidRPr="00974DE3">
              <w:rPr>
                <w:rFonts w:asciiTheme="minorHAnsi" w:hAnsiTheme="minorHAnsi" w:cstheme="minorHAnsi"/>
              </w:rPr>
              <w:t>Degree</w:t>
            </w:r>
          </w:p>
        </w:tc>
        <w:tc>
          <w:tcPr>
            <w:tcW w:w="900" w:type="dxa"/>
          </w:tcPr>
          <w:p w14:paraId="23C54E0C" w14:textId="77777777" w:rsidR="002F42DB" w:rsidRPr="00974DE3" w:rsidRDefault="006446E6">
            <w:pPr>
              <w:tabs>
                <w:tab w:val="left" w:pos="5040"/>
              </w:tabs>
              <w:rPr>
                <w:rFonts w:asciiTheme="minorHAnsi" w:hAnsiTheme="minorHAnsi" w:cstheme="minorHAnsi"/>
              </w:rPr>
            </w:pPr>
            <w:r w:rsidRPr="00974DE3">
              <w:rPr>
                <w:rFonts w:asciiTheme="minorHAnsi" w:hAnsiTheme="minorHAnsi" w:cstheme="minorHAnsi"/>
              </w:rPr>
              <w:t>Year</w:t>
            </w:r>
          </w:p>
        </w:tc>
        <w:tc>
          <w:tcPr>
            <w:tcW w:w="4139" w:type="dxa"/>
          </w:tcPr>
          <w:p w14:paraId="634FF90D" w14:textId="77777777" w:rsidR="002F42DB" w:rsidRPr="00974DE3" w:rsidRDefault="006446E6">
            <w:pPr>
              <w:tabs>
                <w:tab w:val="left" w:pos="5040"/>
              </w:tabs>
              <w:rPr>
                <w:rFonts w:asciiTheme="minorHAnsi" w:hAnsiTheme="minorHAnsi" w:cstheme="minorHAnsi"/>
              </w:rPr>
            </w:pPr>
            <w:r w:rsidRPr="00974DE3">
              <w:rPr>
                <w:rFonts w:asciiTheme="minorHAnsi" w:hAnsiTheme="minorHAnsi" w:cstheme="minorHAnsi"/>
              </w:rPr>
              <w:t>University</w:t>
            </w:r>
          </w:p>
        </w:tc>
        <w:tc>
          <w:tcPr>
            <w:tcW w:w="1350" w:type="dxa"/>
          </w:tcPr>
          <w:p w14:paraId="0E1247A2" w14:textId="77777777" w:rsidR="002F42DB" w:rsidRPr="00974DE3" w:rsidRDefault="006446E6">
            <w:pPr>
              <w:tabs>
                <w:tab w:val="left" w:pos="5040"/>
              </w:tabs>
              <w:rPr>
                <w:rFonts w:asciiTheme="minorHAnsi" w:hAnsiTheme="minorHAnsi" w:cstheme="minorHAnsi"/>
              </w:rPr>
            </w:pPr>
            <w:r w:rsidRPr="00974DE3">
              <w:rPr>
                <w:rFonts w:asciiTheme="minorHAnsi" w:hAnsiTheme="minorHAnsi" w:cstheme="minorHAnsi"/>
              </w:rPr>
              <w:t>Major</w:t>
            </w:r>
          </w:p>
        </w:tc>
        <w:tc>
          <w:tcPr>
            <w:tcW w:w="2790" w:type="dxa"/>
          </w:tcPr>
          <w:p w14:paraId="6E52D882" w14:textId="77777777" w:rsidR="002F42DB" w:rsidRPr="00974DE3" w:rsidRDefault="006446E6">
            <w:pPr>
              <w:tabs>
                <w:tab w:val="left" w:pos="5040"/>
              </w:tabs>
              <w:rPr>
                <w:rFonts w:asciiTheme="minorHAnsi" w:hAnsiTheme="minorHAnsi" w:cstheme="minorHAnsi"/>
              </w:rPr>
            </w:pPr>
            <w:r w:rsidRPr="00974DE3">
              <w:rPr>
                <w:rFonts w:asciiTheme="minorHAnsi" w:hAnsiTheme="minorHAnsi" w:cstheme="minorHAnsi"/>
              </w:rPr>
              <w:t>Thesis/Dissertation</w:t>
            </w:r>
          </w:p>
        </w:tc>
      </w:tr>
      <w:tr w:rsidR="00974DE3" w:rsidRPr="00974DE3" w14:paraId="2EF1F2A5" w14:textId="77777777" w:rsidTr="00974DE3">
        <w:tc>
          <w:tcPr>
            <w:tcW w:w="1076" w:type="dxa"/>
          </w:tcPr>
          <w:p w14:paraId="5AC81819" w14:textId="18D99BFB" w:rsidR="0088294B" w:rsidRPr="00974DE3" w:rsidRDefault="0088294B">
            <w:pPr>
              <w:tabs>
                <w:tab w:val="left" w:pos="5040"/>
              </w:tabs>
              <w:rPr>
                <w:rFonts w:asciiTheme="minorHAnsi" w:hAnsiTheme="minorHAnsi" w:cstheme="minorHAnsi"/>
              </w:rPr>
            </w:pPr>
            <w:r w:rsidRPr="00974DE3">
              <w:rPr>
                <w:rFonts w:asciiTheme="minorHAnsi" w:hAnsiTheme="minorHAnsi" w:cstheme="minorHAnsi"/>
              </w:rPr>
              <w:t>PhD</w:t>
            </w:r>
          </w:p>
        </w:tc>
        <w:tc>
          <w:tcPr>
            <w:tcW w:w="900" w:type="dxa"/>
          </w:tcPr>
          <w:p w14:paraId="49516035" w14:textId="10037130" w:rsidR="0088294B" w:rsidRPr="00974DE3" w:rsidRDefault="0088294B">
            <w:pPr>
              <w:tabs>
                <w:tab w:val="left" w:pos="5040"/>
              </w:tabs>
              <w:rPr>
                <w:rFonts w:asciiTheme="minorHAnsi" w:hAnsiTheme="minorHAnsi" w:cstheme="minorHAnsi"/>
              </w:rPr>
            </w:pPr>
            <w:r w:rsidRPr="00974DE3">
              <w:rPr>
                <w:rFonts w:asciiTheme="minorHAnsi" w:hAnsiTheme="minorHAnsi" w:cstheme="minorHAnsi"/>
              </w:rPr>
              <w:t>2020</w:t>
            </w:r>
          </w:p>
        </w:tc>
        <w:tc>
          <w:tcPr>
            <w:tcW w:w="4139" w:type="dxa"/>
          </w:tcPr>
          <w:p w14:paraId="51E4A506" w14:textId="7DC7A088" w:rsidR="0088294B" w:rsidRPr="00974DE3" w:rsidRDefault="0088294B">
            <w:pPr>
              <w:tabs>
                <w:tab w:val="left" w:pos="5040"/>
              </w:tabs>
              <w:rPr>
                <w:rFonts w:asciiTheme="minorHAnsi" w:hAnsiTheme="minorHAnsi" w:cstheme="minorHAnsi"/>
              </w:rPr>
            </w:pPr>
            <w:r w:rsidRPr="00974DE3">
              <w:rPr>
                <w:rFonts w:asciiTheme="minorHAnsi" w:hAnsiTheme="minorHAnsi" w:cstheme="minorHAnsi"/>
              </w:rPr>
              <w:t>Texas A&amp;M University, College Station, USA</w:t>
            </w:r>
          </w:p>
        </w:tc>
        <w:tc>
          <w:tcPr>
            <w:tcW w:w="1350" w:type="dxa"/>
          </w:tcPr>
          <w:p w14:paraId="4B9BB3DE" w14:textId="0F6666AC" w:rsidR="0088294B" w:rsidRPr="00974DE3" w:rsidRDefault="0088294B">
            <w:pPr>
              <w:tabs>
                <w:tab w:val="left" w:pos="5040"/>
              </w:tabs>
              <w:rPr>
                <w:rFonts w:asciiTheme="minorHAnsi" w:hAnsiTheme="minorHAnsi" w:cstheme="minorHAnsi"/>
              </w:rPr>
            </w:pPr>
            <w:r w:rsidRPr="00974DE3">
              <w:rPr>
                <w:rFonts w:asciiTheme="minorHAnsi" w:hAnsiTheme="minorHAnsi" w:cstheme="minorHAnsi"/>
              </w:rPr>
              <w:t>Plant Breeding</w:t>
            </w:r>
          </w:p>
        </w:tc>
        <w:tc>
          <w:tcPr>
            <w:tcW w:w="2790" w:type="dxa"/>
          </w:tcPr>
          <w:p w14:paraId="2F501993" w14:textId="1BAFE375" w:rsidR="0088294B" w:rsidRPr="00974DE3" w:rsidRDefault="00BE18B4" w:rsidP="00BE18B4">
            <w:pPr>
              <w:pStyle w:val="NormalWeb"/>
              <w:rPr>
                <w:rFonts w:asciiTheme="minorHAnsi" w:hAnsiTheme="minorHAnsi" w:cstheme="minorHAnsi"/>
              </w:rPr>
            </w:pPr>
            <w:r w:rsidRPr="00974DE3">
              <w:rPr>
                <w:rFonts w:asciiTheme="minorHAnsi" w:hAnsiTheme="minorHAnsi" w:cstheme="minorHAnsi"/>
                <w:shd w:val="clear" w:color="auto" w:fill="FFFFFF"/>
              </w:rPr>
              <w:t xml:space="preserve">Investigating salinity tolerance in rice through mapping QTLs for reproductive-stage tolerance and guide RNA validation for gene editing of the HKT family </w:t>
            </w:r>
          </w:p>
        </w:tc>
      </w:tr>
      <w:tr w:rsidR="00974DE3" w:rsidRPr="00974DE3" w14:paraId="16D4BA17" w14:textId="77777777" w:rsidTr="00974DE3">
        <w:tc>
          <w:tcPr>
            <w:tcW w:w="1076" w:type="dxa"/>
          </w:tcPr>
          <w:p w14:paraId="204FD81C" w14:textId="18FF541A" w:rsidR="0088294B" w:rsidRPr="00974DE3" w:rsidRDefault="0088294B">
            <w:pPr>
              <w:tabs>
                <w:tab w:val="left" w:pos="5040"/>
              </w:tabs>
              <w:rPr>
                <w:rFonts w:asciiTheme="minorHAnsi" w:hAnsiTheme="minorHAnsi" w:cstheme="minorHAnsi"/>
              </w:rPr>
            </w:pPr>
            <w:r w:rsidRPr="00974DE3">
              <w:rPr>
                <w:rFonts w:asciiTheme="minorHAnsi" w:hAnsiTheme="minorHAnsi" w:cstheme="minorHAnsi"/>
              </w:rPr>
              <w:t>MS</w:t>
            </w:r>
          </w:p>
        </w:tc>
        <w:tc>
          <w:tcPr>
            <w:tcW w:w="900" w:type="dxa"/>
          </w:tcPr>
          <w:p w14:paraId="322260DF" w14:textId="65D0392F" w:rsidR="0088294B" w:rsidRPr="00974DE3" w:rsidRDefault="0088294B">
            <w:pPr>
              <w:tabs>
                <w:tab w:val="left" w:pos="5040"/>
              </w:tabs>
              <w:rPr>
                <w:rFonts w:asciiTheme="minorHAnsi" w:hAnsiTheme="minorHAnsi" w:cstheme="minorHAnsi"/>
              </w:rPr>
            </w:pPr>
            <w:r w:rsidRPr="00974DE3">
              <w:rPr>
                <w:rFonts w:asciiTheme="minorHAnsi" w:hAnsiTheme="minorHAnsi" w:cstheme="minorHAnsi"/>
              </w:rPr>
              <w:t>2014</w:t>
            </w:r>
          </w:p>
        </w:tc>
        <w:tc>
          <w:tcPr>
            <w:tcW w:w="4139" w:type="dxa"/>
          </w:tcPr>
          <w:p w14:paraId="6BEB156A" w14:textId="7EB07EC3" w:rsidR="0088294B" w:rsidRPr="00974DE3" w:rsidRDefault="0088294B">
            <w:pPr>
              <w:tabs>
                <w:tab w:val="left" w:pos="5040"/>
              </w:tabs>
              <w:rPr>
                <w:rFonts w:asciiTheme="minorHAnsi" w:hAnsiTheme="minorHAnsi" w:cstheme="minorHAnsi"/>
              </w:rPr>
            </w:pPr>
            <w:r w:rsidRPr="00974DE3">
              <w:rPr>
                <w:rFonts w:asciiTheme="minorHAnsi" w:hAnsiTheme="minorHAnsi" w:cstheme="minorHAnsi"/>
              </w:rPr>
              <w:t xml:space="preserve">University of the Philippines Los </w:t>
            </w:r>
            <w:proofErr w:type="spellStart"/>
            <w:r w:rsidRPr="00974DE3">
              <w:rPr>
                <w:rFonts w:asciiTheme="minorHAnsi" w:hAnsiTheme="minorHAnsi" w:cstheme="minorHAnsi"/>
              </w:rPr>
              <w:t>Banos</w:t>
            </w:r>
            <w:proofErr w:type="spellEnd"/>
            <w:r w:rsidRPr="00974DE3">
              <w:rPr>
                <w:rFonts w:asciiTheme="minorHAnsi" w:hAnsiTheme="minorHAnsi" w:cstheme="minorHAnsi"/>
              </w:rPr>
              <w:t>, Philippines</w:t>
            </w:r>
          </w:p>
        </w:tc>
        <w:tc>
          <w:tcPr>
            <w:tcW w:w="1350" w:type="dxa"/>
          </w:tcPr>
          <w:p w14:paraId="34A16B82" w14:textId="391EBF1A" w:rsidR="0088294B" w:rsidRPr="00974DE3" w:rsidRDefault="0088294B">
            <w:pPr>
              <w:tabs>
                <w:tab w:val="left" w:pos="5040"/>
              </w:tabs>
              <w:rPr>
                <w:rFonts w:asciiTheme="minorHAnsi" w:hAnsiTheme="minorHAnsi" w:cstheme="minorHAnsi"/>
              </w:rPr>
            </w:pPr>
            <w:r w:rsidRPr="00974DE3">
              <w:rPr>
                <w:rFonts w:asciiTheme="minorHAnsi" w:hAnsiTheme="minorHAnsi" w:cstheme="minorHAnsi"/>
              </w:rPr>
              <w:t>Plant Breeding</w:t>
            </w:r>
          </w:p>
        </w:tc>
        <w:tc>
          <w:tcPr>
            <w:tcW w:w="2790" w:type="dxa"/>
          </w:tcPr>
          <w:p w14:paraId="2FA63890" w14:textId="21BE9536" w:rsidR="0088294B" w:rsidRPr="00974DE3" w:rsidRDefault="00BE18B4" w:rsidP="00BE18B4">
            <w:pPr>
              <w:pStyle w:val="NormalWeb"/>
              <w:rPr>
                <w:rFonts w:asciiTheme="minorHAnsi" w:hAnsiTheme="minorHAnsi" w:cstheme="minorHAnsi"/>
                <w:shd w:val="clear" w:color="auto" w:fill="FFFFFF"/>
              </w:rPr>
            </w:pPr>
            <w:r w:rsidRPr="00974DE3">
              <w:rPr>
                <w:rFonts w:asciiTheme="minorHAnsi" w:hAnsiTheme="minorHAnsi" w:cstheme="minorHAnsi"/>
                <w:shd w:val="clear" w:color="auto" w:fill="FFFFFF"/>
              </w:rPr>
              <w:t>Mapping QTLs for reproductive stage salinity tolerance in rice using F2 population of the cross NSIC Rc222 x BRRI dhan47”</w:t>
            </w:r>
          </w:p>
        </w:tc>
      </w:tr>
      <w:tr w:rsidR="00974DE3" w:rsidRPr="00974DE3" w14:paraId="1A0F45B0" w14:textId="77777777" w:rsidTr="00974DE3">
        <w:tc>
          <w:tcPr>
            <w:tcW w:w="1076" w:type="dxa"/>
          </w:tcPr>
          <w:p w14:paraId="5E0DBDE8" w14:textId="7EC668E1" w:rsidR="0088294B" w:rsidRPr="00974DE3" w:rsidRDefault="0088294B">
            <w:pPr>
              <w:tabs>
                <w:tab w:val="left" w:pos="5040"/>
              </w:tabs>
              <w:rPr>
                <w:rFonts w:asciiTheme="minorHAnsi" w:hAnsiTheme="minorHAnsi" w:cstheme="minorHAnsi"/>
              </w:rPr>
            </w:pPr>
            <w:r w:rsidRPr="00974DE3">
              <w:rPr>
                <w:rFonts w:asciiTheme="minorHAnsi" w:hAnsiTheme="minorHAnsi" w:cstheme="minorHAnsi"/>
              </w:rPr>
              <w:t>BS</w:t>
            </w:r>
          </w:p>
        </w:tc>
        <w:tc>
          <w:tcPr>
            <w:tcW w:w="900" w:type="dxa"/>
          </w:tcPr>
          <w:p w14:paraId="503B4672" w14:textId="5346993F" w:rsidR="0088294B" w:rsidRPr="00974DE3" w:rsidRDefault="0088294B">
            <w:pPr>
              <w:tabs>
                <w:tab w:val="left" w:pos="5040"/>
              </w:tabs>
              <w:rPr>
                <w:rFonts w:asciiTheme="minorHAnsi" w:hAnsiTheme="minorHAnsi" w:cstheme="minorHAnsi"/>
              </w:rPr>
            </w:pPr>
            <w:r w:rsidRPr="00974DE3">
              <w:rPr>
                <w:rFonts w:asciiTheme="minorHAnsi" w:hAnsiTheme="minorHAnsi" w:cstheme="minorHAnsi"/>
              </w:rPr>
              <w:t>2012</w:t>
            </w:r>
          </w:p>
        </w:tc>
        <w:tc>
          <w:tcPr>
            <w:tcW w:w="4139" w:type="dxa"/>
          </w:tcPr>
          <w:p w14:paraId="0D0A631A" w14:textId="2B6C1DF8" w:rsidR="0088294B" w:rsidRPr="00974DE3" w:rsidRDefault="0088294B">
            <w:pPr>
              <w:tabs>
                <w:tab w:val="left" w:pos="5040"/>
              </w:tabs>
              <w:rPr>
                <w:rFonts w:asciiTheme="minorHAnsi" w:hAnsiTheme="minorHAnsi" w:cstheme="minorHAnsi"/>
              </w:rPr>
            </w:pPr>
            <w:r w:rsidRPr="00974DE3">
              <w:rPr>
                <w:rFonts w:asciiTheme="minorHAnsi" w:hAnsiTheme="minorHAnsi" w:cstheme="minorHAnsi"/>
              </w:rPr>
              <w:t>Bangabandhu Sheikh Mujibur Rahman Agricultural University, Bangladesh</w:t>
            </w:r>
          </w:p>
        </w:tc>
        <w:tc>
          <w:tcPr>
            <w:tcW w:w="1350" w:type="dxa"/>
          </w:tcPr>
          <w:p w14:paraId="62888E32" w14:textId="79ABBBD7" w:rsidR="0088294B" w:rsidRPr="00974DE3" w:rsidRDefault="0088294B">
            <w:pPr>
              <w:tabs>
                <w:tab w:val="left" w:pos="5040"/>
              </w:tabs>
              <w:rPr>
                <w:rFonts w:asciiTheme="minorHAnsi" w:hAnsiTheme="minorHAnsi" w:cstheme="minorHAnsi"/>
              </w:rPr>
            </w:pPr>
            <w:r w:rsidRPr="00974DE3">
              <w:rPr>
                <w:rFonts w:asciiTheme="minorHAnsi" w:hAnsiTheme="minorHAnsi" w:cstheme="minorHAnsi"/>
              </w:rPr>
              <w:t>Agriculture</w:t>
            </w:r>
          </w:p>
        </w:tc>
        <w:tc>
          <w:tcPr>
            <w:tcW w:w="2790" w:type="dxa"/>
          </w:tcPr>
          <w:p w14:paraId="2BC40562" w14:textId="024955BA" w:rsidR="0088294B" w:rsidRPr="00974DE3" w:rsidRDefault="0088294B">
            <w:pPr>
              <w:tabs>
                <w:tab w:val="left" w:pos="5040"/>
              </w:tabs>
              <w:rPr>
                <w:rFonts w:asciiTheme="minorHAnsi" w:hAnsiTheme="minorHAnsi" w:cstheme="minorHAnsi"/>
              </w:rPr>
            </w:pPr>
          </w:p>
        </w:tc>
      </w:tr>
    </w:tbl>
    <w:p w14:paraId="31334664" w14:textId="56CA2B1C" w:rsidR="002F42DB" w:rsidRPr="002707BB" w:rsidRDefault="002F42DB">
      <w:pPr>
        <w:tabs>
          <w:tab w:val="left" w:pos="5040"/>
        </w:tabs>
        <w:rPr>
          <w:rFonts w:asciiTheme="minorHAnsi" w:hAnsiTheme="minorHAnsi" w:cstheme="minorHAnsi"/>
        </w:rPr>
      </w:pPr>
    </w:p>
    <w:p w14:paraId="4984F2A4" w14:textId="77777777" w:rsidR="00537452" w:rsidRDefault="00537452" w:rsidP="002707BB">
      <w:pPr>
        <w:rPr>
          <w:rFonts w:asciiTheme="minorHAnsi" w:hAnsiTheme="minorHAnsi" w:cstheme="minorHAnsi"/>
          <w:b/>
        </w:rPr>
      </w:pPr>
    </w:p>
    <w:p w14:paraId="6974FB75" w14:textId="39CB5B93" w:rsidR="002707BB" w:rsidRPr="00D31614" w:rsidRDefault="002707BB" w:rsidP="002707BB">
      <w:pPr>
        <w:rPr>
          <w:rFonts w:asciiTheme="minorHAnsi" w:hAnsiTheme="minorHAnsi" w:cstheme="minorHAnsi"/>
          <w:b/>
          <w:u w:val="single"/>
        </w:rPr>
      </w:pPr>
      <w:r w:rsidRPr="00D31614">
        <w:rPr>
          <w:rFonts w:asciiTheme="minorHAnsi" w:hAnsiTheme="minorHAnsi" w:cstheme="minorHAnsi"/>
          <w:b/>
          <w:u w:val="single"/>
        </w:rPr>
        <w:t>PROFESSIONAL EXPERIENCE</w:t>
      </w:r>
    </w:p>
    <w:p w14:paraId="3A5F979F" w14:textId="77777777" w:rsidR="00F13C3E" w:rsidRPr="002707BB" w:rsidRDefault="00F13C3E">
      <w:pPr>
        <w:rPr>
          <w:rFonts w:asciiTheme="minorHAnsi" w:hAnsiTheme="minorHAnsi" w:cstheme="minorHAnsi"/>
        </w:rPr>
      </w:pPr>
    </w:p>
    <w:tbl>
      <w:tblPr>
        <w:tblStyle w:val="TableGrid"/>
        <w:tblW w:w="10062" w:type="dxa"/>
        <w:tblLook w:val="04A0" w:firstRow="1" w:lastRow="0" w:firstColumn="1" w:lastColumn="0" w:noHBand="0" w:noVBand="1"/>
      </w:tblPr>
      <w:tblGrid>
        <w:gridCol w:w="3354"/>
        <w:gridCol w:w="3354"/>
        <w:gridCol w:w="3354"/>
      </w:tblGrid>
      <w:tr w:rsidR="002707BB" w:rsidRPr="002707BB" w14:paraId="331F33DC" w14:textId="4766F408" w:rsidTr="002707BB">
        <w:tc>
          <w:tcPr>
            <w:tcW w:w="3354" w:type="dxa"/>
          </w:tcPr>
          <w:p w14:paraId="55A6BDC8" w14:textId="77777777" w:rsidR="002707BB" w:rsidRPr="002707BB" w:rsidRDefault="002707BB" w:rsidP="002707BB">
            <w:pPr>
              <w:rPr>
                <w:rFonts w:asciiTheme="minorHAnsi" w:hAnsiTheme="minorHAnsi" w:cstheme="minorHAnsi"/>
                <w:b/>
              </w:rPr>
            </w:pPr>
            <w:r w:rsidRPr="002707BB">
              <w:rPr>
                <w:rFonts w:asciiTheme="minorHAnsi" w:hAnsiTheme="minorHAnsi" w:cstheme="minorHAnsi"/>
                <w:b/>
              </w:rPr>
              <w:t>Position</w:t>
            </w:r>
          </w:p>
          <w:p w14:paraId="78CB87A1" w14:textId="77777777" w:rsidR="002707BB" w:rsidRPr="002707BB" w:rsidRDefault="002707BB" w:rsidP="002707BB">
            <w:pPr>
              <w:rPr>
                <w:rFonts w:asciiTheme="minorHAnsi" w:hAnsiTheme="minorHAnsi" w:cstheme="minorHAnsi"/>
                <w:b/>
              </w:rPr>
            </w:pPr>
          </w:p>
        </w:tc>
        <w:tc>
          <w:tcPr>
            <w:tcW w:w="3354" w:type="dxa"/>
          </w:tcPr>
          <w:p w14:paraId="4605B3E8" w14:textId="17591129" w:rsidR="002707BB" w:rsidRPr="002707BB" w:rsidRDefault="002707BB" w:rsidP="002707BB">
            <w:pPr>
              <w:rPr>
                <w:rFonts w:asciiTheme="minorHAnsi" w:hAnsiTheme="minorHAnsi" w:cstheme="minorHAnsi"/>
                <w:b/>
              </w:rPr>
            </w:pPr>
            <w:r w:rsidRPr="002707BB">
              <w:rPr>
                <w:rFonts w:asciiTheme="minorHAnsi" w:hAnsiTheme="minorHAnsi" w:cstheme="minorHAnsi"/>
                <w:b/>
              </w:rPr>
              <w:t>University</w:t>
            </w:r>
          </w:p>
        </w:tc>
        <w:tc>
          <w:tcPr>
            <w:tcW w:w="3354" w:type="dxa"/>
          </w:tcPr>
          <w:p w14:paraId="53ACA7D4" w14:textId="7290FA6E" w:rsidR="002707BB" w:rsidRPr="002707BB" w:rsidRDefault="002707BB" w:rsidP="002707BB">
            <w:pPr>
              <w:rPr>
                <w:rFonts w:asciiTheme="minorHAnsi" w:hAnsiTheme="minorHAnsi" w:cstheme="minorHAnsi"/>
                <w:b/>
              </w:rPr>
            </w:pPr>
            <w:r w:rsidRPr="002707BB">
              <w:rPr>
                <w:rFonts w:asciiTheme="minorHAnsi" w:hAnsiTheme="minorHAnsi" w:cstheme="minorHAnsi"/>
                <w:b/>
              </w:rPr>
              <w:t>Date</w:t>
            </w:r>
          </w:p>
        </w:tc>
      </w:tr>
      <w:tr w:rsidR="002707BB" w:rsidRPr="002707BB" w14:paraId="2076E480" w14:textId="21AF5073" w:rsidTr="002707BB">
        <w:tc>
          <w:tcPr>
            <w:tcW w:w="3354" w:type="dxa"/>
          </w:tcPr>
          <w:p w14:paraId="664C8428" w14:textId="77777777" w:rsidR="002707BB" w:rsidRPr="002707BB" w:rsidRDefault="002707BB" w:rsidP="002707BB">
            <w:pPr>
              <w:rPr>
                <w:rFonts w:asciiTheme="minorHAnsi" w:hAnsiTheme="minorHAnsi" w:cstheme="minorHAnsi"/>
              </w:rPr>
            </w:pPr>
            <w:r w:rsidRPr="002707BB">
              <w:rPr>
                <w:rFonts w:asciiTheme="minorHAnsi" w:hAnsiTheme="minorHAnsi" w:cstheme="minorHAnsi"/>
              </w:rPr>
              <w:t>Lecturer, Dept of Agricultural Sciences</w:t>
            </w:r>
          </w:p>
        </w:tc>
        <w:tc>
          <w:tcPr>
            <w:tcW w:w="3354" w:type="dxa"/>
          </w:tcPr>
          <w:p w14:paraId="4AAE99B5" w14:textId="4EF40751" w:rsidR="002707BB" w:rsidRPr="002707BB" w:rsidRDefault="002707BB" w:rsidP="002707BB">
            <w:pPr>
              <w:rPr>
                <w:rFonts w:asciiTheme="minorHAnsi" w:hAnsiTheme="minorHAnsi" w:cstheme="minorHAnsi"/>
              </w:rPr>
            </w:pPr>
            <w:r w:rsidRPr="002707BB">
              <w:rPr>
                <w:rFonts w:asciiTheme="minorHAnsi" w:hAnsiTheme="minorHAnsi" w:cstheme="minorHAnsi"/>
              </w:rPr>
              <w:t>Texas State University, USA</w:t>
            </w:r>
          </w:p>
        </w:tc>
        <w:tc>
          <w:tcPr>
            <w:tcW w:w="3354" w:type="dxa"/>
          </w:tcPr>
          <w:p w14:paraId="5DAE1CD9" w14:textId="3EE44DB7" w:rsidR="002707BB" w:rsidRPr="002707BB" w:rsidRDefault="002707BB" w:rsidP="002707BB">
            <w:pPr>
              <w:rPr>
                <w:rFonts w:asciiTheme="minorHAnsi" w:hAnsiTheme="minorHAnsi" w:cstheme="minorHAnsi"/>
              </w:rPr>
            </w:pPr>
            <w:r w:rsidRPr="002707BB">
              <w:rPr>
                <w:rFonts w:asciiTheme="minorHAnsi" w:hAnsiTheme="minorHAnsi" w:cstheme="minorHAnsi"/>
              </w:rPr>
              <w:t>2021- to date</w:t>
            </w:r>
          </w:p>
        </w:tc>
      </w:tr>
      <w:tr w:rsidR="002707BB" w:rsidRPr="002707BB" w14:paraId="673A4612" w14:textId="7B959F33" w:rsidTr="002707BB">
        <w:tc>
          <w:tcPr>
            <w:tcW w:w="3354" w:type="dxa"/>
          </w:tcPr>
          <w:p w14:paraId="547352BF" w14:textId="77777777" w:rsidR="002707BB" w:rsidRPr="002707BB" w:rsidRDefault="002707BB" w:rsidP="002707BB">
            <w:pPr>
              <w:rPr>
                <w:rFonts w:asciiTheme="minorHAnsi" w:hAnsiTheme="minorHAnsi" w:cstheme="minorHAnsi"/>
              </w:rPr>
            </w:pPr>
            <w:r w:rsidRPr="002707BB">
              <w:rPr>
                <w:rFonts w:asciiTheme="minorHAnsi" w:hAnsiTheme="minorHAnsi" w:cstheme="minorHAnsi"/>
              </w:rPr>
              <w:t>Graduate Research Assistant, Dept of Soil &amp; Crop Sciences</w:t>
            </w:r>
          </w:p>
        </w:tc>
        <w:tc>
          <w:tcPr>
            <w:tcW w:w="3354" w:type="dxa"/>
          </w:tcPr>
          <w:p w14:paraId="19A72383" w14:textId="02C99BD3" w:rsidR="002707BB" w:rsidRPr="002707BB" w:rsidRDefault="002707BB" w:rsidP="002707BB">
            <w:pPr>
              <w:rPr>
                <w:rFonts w:asciiTheme="minorHAnsi" w:hAnsiTheme="minorHAnsi" w:cstheme="minorHAnsi"/>
              </w:rPr>
            </w:pPr>
            <w:r w:rsidRPr="002707BB">
              <w:rPr>
                <w:rFonts w:asciiTheme="minorHAnsi" w:hAnsiTheme="minorHAnsi" w:cstheme="minorHAnsi"/>
              </w:rPr>
              <w:t>Texas A&amp;M University, USA</w:t>
            </w:r>
          </w:p>
        </w:tc>
        <w:tc>
          <w:tcPr>
            <w:tcW w:w="3354" w:type="dxa"/>
          </w:tcPr>
          <w:p w14:paraId="360956B9" w14:textId="578633C8" w:rsidR="002707BB" w:rsidRPr="002707BB" w:rsidRDefault="002707BB" w:rsidP="002707BB">
            <w:pPr>
              <w:rPr>
                <w:rFonts w:asciiTheme="minorHAnsi" w:hAnsiTheme="minorHAnsi" w:cstheme="minorHAnsi"/>
              </w:rPr>
            </w:pPr>
            <w:r w:rsidRPr="002707BB">
              <w:rPr>
                <w:rFonts w:asciiTheme="minorHAnsi" w:hAnsiTheme="minorHAnsi" w:cstheme="minorHAnsi"/>
              </w:rPr>
              <w:t>2016- 2020</w:t>
            </w:r>
          </w:p>
        </w:tc>
      </w:tr>
      <w:tr w:rsidR="002707BB" w:rsidRPr="002707BB" w14:paraId="48117F12" w14:textId="1F50BFF7" w:rsidTr="002707BB">
        <w:tc>
          <w:tcPr>
            <w:tcW w:w="3354" w:type="dxa"/>
          </w:tcPr>
          <w:p w14:paraId="7CF7C36F" w14:textId="77777777" w:rsidR="002707BB" w:rsidRPr="002707BB" w:rsidRDefault="002707BB" w:rsidP="002707BB">
            <w:pPr>
              <w:rPr>
                <w:rFonts w:asciiTheme="minorHAnsi" w:hAnsiTheme="minorHAnsi" w:cstheme="minorHAnsi"/>
              </w:rPr>
            </w:pPr>
            <w:r w:rsidRPr="002707BB">
              <w:rPr>
                <w:rFonts w:asciiTheme="minorHAnsi" w:hAnsiTheme="minorHAnsi" w:cstheme="minorHAnsi"/>
              </w:rPr>
              <w:t>PhD Research Scholar, Rice Breeding Platform</w:t>
            </w:r>
          </w:p>
        </w:tc>
        <w:tc>
          <w:tcPr>
            <w:tcW w:w="3354" w:type="dxa"/>
          </w:tcPr>
          <w:p w14:paraId="6B915669" w14:textId="0B6BA8A0" w:rsidR="002707BB" w:rsidRPr="002707BB" w:rsidRDefault="002707BB" w:rsidP="002707BB">
            <w:pPr>
              <w:rPr>
                <w:rFonts w:asciiTheme="minorHAnsi" w:hAnsiTheme="minorHAnsi" w:cstheme="minorHAnsi"/>
              </w:rPr>
            </w:pPr>
            <w:r w:rsidRPr="002707BB">
              <w:rPr>
                <w:rFonts w:asciiTheme="minorHAnsi" w:hAnsiTheme="minorHAnsi" w:cstheme="minorHAnsi"/>
              </w:rPr>
              <w:t>International Rice Research Institute, Philippines</w:t>
            </w:r>
          </w:p>
        </w:tc>
        <w:tc>
          <w:tcPr>
            <w:tcW w:w="3354" w:type="dxa"/>
          </w:tcPr>
          <w:p w14:paraId="77E12884" w14:textId="21B7E2BA" w:rsidR="002707BB" w:rsidRPr="002707BB" w:rsidRDefault="005218AC" w:rsidP="002707BB">
            <w:pPr>
              <w:rPr>
                <w:rFonts w:asciiTheme="minorHAnsi" w:hAnsiTheme="minorHAnsi" w:cstheme="minorHAnsi"/>
              </w:rPr>
            </w:pPr>
            <w:r>
              <w:rPr>
                <w:rFonts w:asciiTheme="minorHAnsi" w:hAnsiTheme="minorHAnsi" w:cstheme="minorHAnsi"/>
              </w:rPr>
              <w:t>2018</w:t>
            </w:r>
          </w:p>
        </w:tc>
      </w:tr>
      <w:tr w:rsidR="002707BB" w:rsidRPr="002707BB" w14:paraId="08A8686D" w14:textId="13DC3C3A" w:rsidTr="002707BB">
        <w:trPr>
          <w:trHeight w:val="593"/>
        </w:trPr>
        <w:tc>
          <w:tcPr>
            <w:tcW w:w="3354" w:type="dxa"/>
          </w:tcPr>
          <w:p w14:paraId="4610AC22" w14:textId="77777777" w:rsidR="002707BB" w:rsidRPr="002707BB" w:rsidRDefault="002707BB" w:rsidP="002707BB">
            <w:pPr>
              <w:rPr>
                <w:rFonts w:asciiTheme="minorHAnsi" w:hAnsiTheme="minorHAnsi" w:cstheme="minorHAnsi"/>
              </w:rPr>
            </w:pPr>
            <w:r w:rsidRPr="002707BB">
              <w:rPr>
                <w:rFonts w:asciiTheme="minorHAnsi" w:hAnsiTheme="minorHAnsi" w:cstheme="minorHAnsi"/>
              </w:rPr>
              <w:t>Lecturer, Dept of Genetics and Plant Breeding</w:t>
            </w:r>
          </w:p>
        </w:tc>
        <w:tc>
          <w:tcPr>
            <w:tcW w:w="3354" w:type="dxa"/>
          </w:tcPr>
          <w:p w14:paraId="217D9791" w14:textId="3C30B3BB" w:rsidR="002707BB" w:rsidRPr="002707BB" w:rsidRDefault="002707BB" w:rsidP="002707BB">
            <w:pPr>
              <w:rPr>
                <w:rFonts w:asciiTheme="minorHAnsi" w:hAnsiTheme="minorHAnsi" w:cstheme="minorHAnsi"/>
              </w:rPr>
            </w:pPr>
            <w:r w:rsidRPr="002707BB">
              <w:rPr>
                <w:rFonts w:asciiTheme="minorHAnsi" w:hAnsiTheme="minorHAnsi" w:cstheme="minorHAnsi"/>
              </w:rPr>
              <w:t>Bangabandhu Sheikh Mujibur Rahman Agricultural University, Bangladesh</w:t>
            </w:r>
          </w:p>
        </w:tc>
        <w:tc>
          <w:tcPr>
            <w:tcW w:w="3354" w:type="dxa"/>
          </w:tcPr>
          <w:p w14:paraId="02FF42AF" w14:textId="527D5260" w:rsidR="002707BB" w:rsidRPr="002707BB" w:rsidRDefault="002707BB" w:rsidP="002707BB">
            <w:pPr>
              <w:rPr>
                <w:rFonts w:asciiTheme="minorHAnsi" w:hAnsiTheme="minorHAnsi" w:cstheme="minorHAnsi"/>
              </w:rPr>
            </w:pPr>
            <w:r w:rsidRPr="002707BB">
              <w:rPr>
                <w:rFonts w:asciiTheme="minorHAnsi" w:hAnsiTheme="minorHAnsi" w:cstheme="minorHAnsi"/>
              </w:rPr>
              <w:t>2015- 2021</w:t>
            </w:r>
          </w:p>
        </w:tc>
      </w:tr>
      <w:tr w:rsidR="002707BB" w:rsidRPr="002707BB" w14:paraId="6707234F" w14:textId="15ADDD3D" w:rsidTr="002707BB">
        <w:tc>
          <w:tcPr>
            <w:tcW w:w="3354" w:type="dxa"/>
          </w:tcPr>
          <w:p w14:paraId="2011D438" w14:textId="77777777" w:rsidR="002707BB" w:rsidRPr="002707BB" w:rsidRDefault="002707BB" w:rsidP="002707BB">
            <w:pPr>
              <w:rPr>
                <w:rFonts w:asciiTheme="minorHAnsi" w:hAnsiTheme="minorHAnsi" w:cstheme="minorHAnsi"/>
              </w:rPr>
            </w:pPr>
            <w:r w:rsidRPr="002707BB">
              <w:rPr>
                <w:rFonts w:asciiTheme="minorHAnsi" w:hAnsiTheme="minorHAnsi" w:cstheme="minorHAnsi"/>
              </w:rPr>
              <w:t>Affiliated Research Scholar, Plant Breeding, Genetics and Biotechnology Division</w:t>
            </w:r>
          </w:p>
        </w:tc>
        <w:tc>
          <w:tcPr>
            <w:tcW w:w="3354" w:type="dxa"/>
          </w:tcPr>
          <w:p w14:paraId="43CDA300" w14:textId="336BE0D8" w:rsidR="002707BB" w:rsidRPr="002707BB" w:rsidRDefault="002707BB" w:rsidP="002707BB">
            <w:pPr>
              <w:rPr>
                <w:rFonts w:asciiTheme="minorHAnsi" w:hAnsiTheme="minorHAnsi" w:cstheme="minorHAnsi"/>
              </w:rPr>
            </w:pPr>
            <w:r w:rsidRPr="002707BB">
              <w:rPr>
                <w:rFonts w:asciiTheme="minorHAnsi" w:hAnsiTheme="minorHAnsi" w:cstheme="minorHAnsi"/>
              </w:rPr>
              <w:t>International Rice Research Institute</w:t>
            </w:r>
          </w:p>
        </w:tc>
        <w:tc>
          <w:tcPr>
            <w:tcW w:w="3354" w:type="dxa"/>
          </w:tcPr>
          <w:p w14:paraId="4A0D2057" w14:textId="2CCE1B19" w:rsidR="002707BB" w:rsidRPr="002707BB" w:rsidRDefault="002707BB" w:rsidP="002707BB">
            <w:pPr>
              <w:rPr>
                <w:rFonts w:asciiTheme="minorHAnsi" w:hAnsiTheme="minorHAnsi" w:cstheme="minorHAnsi"/>
              </w:rPr>
            </w:pPr>
            <w:r w:rsidRPr="002707BB">
              <w:rPr>
                <w:rFonts w:asciiTheme="minorHAnsi" w:hAnsiTheme="minorHAnsi" w:cstheme="minorHAnsi"/>
              </w:rPr>
              <w:t>2012-2014</w:t>
            </w:r>
          </w:p>
        </w:tc>
      </w:tr>
    </w:tbl>
    <w:p w14:paraId="7970F054" w14:textId="77777777" w:rsidR="00F13C3E" w:rsidRPr="002707BB" w:rsidRDefault="00F13C3E">
      <w:pPr>
        <w:rPr>
          <w:rFonts w:asciiTheme="minorHAnsi" w:hAnsiTheme="minorHAnsi" w:cstheme="minorHAnsi"/>
        </w:rPr>
      </w:pPr>
    </w:p>
    <w:p w14:paraId="36B992CB" w14:textId="5D4C3655" w:rsidR="002F42DB" w:rsidRPr="00D31614" w:rsidRDefault="002707BB">
      <w:pPr>
        <w:rPr>
          <w:rFonts w:asciiTheme="minorHAnsi" w:hAnsiTheme="minorHAnsi" w:cstheme="minorHAnsi"/>
          <w:b/>
          <w:bCs/>
          <w:u w:val="single"/>
        </w:rPr>
      </w:pPr>
      <w:r w:rsidRPr="00D31614">
        <w:rPr>
          <w:rFonts w:asciiTheme="minorHAnsi" w:hAnsiTheme="minorHAnsi" w:cstheme="minorHAnsi"/>
          <w:b/>
          <w:bCs/>
          <w:u w:val="single"/>
        </w:rPr>
        <w:lastRenderedPageBreak/>
        <w:t>RESEARCH EXPERIENCE</w:t>
      </w:r>
    </w:p>
    <w:p w14:paraId="4FCD3B50" w14:textId="0F693D23" w:rsidR="002707BB" w:rsidRDefault="002707BB">
      <w:pPr>
        <w:rPr>
          <w:rFonts w:asciiTheme="minorHAnsi" w:hAnsiTheme="minorHAnsi" w:cstheme="minorHAnsi"/>
          <w:b/>
          <w:bCs/>
        </w:rPr>
      </w:pPr>
    </w:p>
    <w:p w14:paraId="6C429509" w14:textId="77777777" w:rsidR="002707BB" w:rsidRPr="002707BB" w:rsidRDefault="002707BB" w:rsidP="002707BB">
      <w:pPr>
        <w:pStyle w:val="BodyTextIndent3"/>
        <w:ind w:left="0"/>
        <w:rPr>
          <w:rFonts w:asciiTheme="minorHAnsi" w:hAnsiTheme="minorHAnsi" w:cstheme="minorHAnsi"/>
          <w:color w:val="000000" w:themeColor="text1"/>
          <w:sz w:val="24"/>
          <w:szCs w:val="24"/>
        </w:rPr>
      </w:pPr>
      <w:r w:rsidRPr="002707BB">
        <w:rPr>
          <w:rFonts w:asciiTheme="minorHAnsi" w:hAnsiTheme="minorHAnsi" w:cstheme="minorHAnsi"/>
          <w:sz w:val="24"/>
          <w:szCs w:val="24"/>
          <w:shd w:val="clear" w:color="auto" w:fill="FFFFFF"/>
        </w:rPr>
        <w:t xml:space="preserve">Conducted </w:t>
      </w:r>
      <w:r w:rsidRPr="002707BB">
        <w:rPr>
          <w:rFonts w:asciiTheme="minorHAnsi" w:hAnsiTheme="minorHAnsi" w:cstheme="minorHAnsi"/>
          <w:color w:val="000000" w:themeColor="text1"/>
          <w:sz w:val="24"/>
          <w:szCs w:val="24"/>
        </w:rPr>
        <w:t xml:space="preserve">phenotyping studies </w:t>
      </w:r>
      <w:r w:rsidRPr="002707BB">
        <w:rPr>
          <w:rFonts w:asciiTheme="minorHAnsi" w:hAnsiTheme="minorHAnsi" w:cstheme="minorHAnsi"/>
          <w:sz w:val="24"/>
          <w:szCs w:val="24"/>
          <w:shd w:val="clear" w:color="auto" w:fill="FFFFFF"/>
        </w:rPr>
        <w:t xml:space="preserve">for salinity tolerance at the reproductive stage of rice plants using the mapping population derived from a salt-tolerant and a salt-sensitive variety </w:t>
      </w:r>
      <w:r w:rsidRPr="002707BB">
        <w:rPr>
          <w:rFonts w:asciiTheme="minorHAnsi" w:hAnsiTheme="minorHAnsi" w:cstheme="minorHAnsi"/>
          <w:color w:val="000000" w:themeColor="text1"/>
          <w:sz w:val="24"/>
          <w:szCs w:val="24"/>
        </w:rPr>
        <w:t xml:space="preserve">in the field and greenhouse to </w:t>
      </w:r>
      <w:r w:rsidRPr="002707BB">
        <w:rPr>
          <w:rFonts w:asciiTheme="minorHAnsi" w:hAnsiTheme="minorHAnsi" w:cstheme="minorHAnsi"/>
          <w:sz w:val="24"/>
          <w:szCs w:val="24"/>
        </w:rPr>
        <w:t>screen the population under salinity stress for establishing the relative importance of different traits associated with the reproductive stage salinity tolerance in rice</w:t>
      </w:r>
    </w:p>
    <w:p w14:paraId="515C6963" w14:textId="77777777" w:rsidR="002707BB" w:rsidRPr="002707BB" w:rsidRDefault="002707BB" w:rsidP="002707BB">
      <w:pPr>
        <w:pStyle w:val="BodyTextIndent3"/>
        <w:ind w:left="360"/>
        <w:rPr>
          <w:rFonts w:asciiTheme="minorHAnsi" w:hAnsiTheme="minorHAnsi" w:cstheme="minorHAnsi"/>
          <w:color w:val="000000" w:themeColor="text1"/>
          <w:sz w:val="24"/>
          <w:szCs w:val="24"/>
        </w:rPr>
      </w:pPr>
    </w:p>
    <w:p w14:paraId="6143E330" w14:textId="77777777" w:rsidR="002707BB" w:rsidRPr="002707BB" w:rsidRDefault="002707BB" w:rsidP="002707BB">
      <w:pPr>
        <w:pStyle w:val="BodyTextIndent3"/>
        <w:ind w:left="0"/>
        <w:rPr>
          <w:rFonts w:asciiTheme="minorHAnsi" w:hAnsiTheme="minorHAnsi" w:cstheme="minorHAnsi"/>
          <w:color w:val="000000" w:themeColor="text1"/>
          <w:sz w:val="24"/>
          <w:szCs w:val="24"/>
        </w:rPr>
      </w:pPr>
      <w:r w:rsidRPr="002707BB">
        <w:rPr>
          <w:rFonts w:asciiTheme="minorHAnsi" w:hAnsiTheme="minorHAnsi" w:cstheme="minorHAnsi"/>
          <w:color w:val="000000" w:themeColor="text1"/>
          <w:sz w:val="24"/>
          <w:szCs w:val="24"/>
          <w:shd w:val="clear" w:color="auto" w:fill="FFFFFF"/>
        </w:rPr>
        <w:t xml:space="preserve">Experienced in molecular breeding, especially performed DNA extraction of rice leaves by using CTAB method and </w:t>
      </w:r>
      <w:r w:rsidRPr="002707BB">
        <w:rPr>
          <w:rFonts w:asciiTheme="minorHAnsi" w:hAnsiTheme="minorHAnsi" w:cstheme="minorHAnsi"/>
          <w:color w:val="222222"/>
          <w:sz w:val="24"/>
          <w:szCs w:val="24"/>
          <w:shd w:val="clear" w:color="auto" w:fill="FFFFFF"/>
        </w:rPr>
        <w:t>SYNERGY™ Plant DNA Extraction Kit</w:t>
      </w:r>
      <w:r w:rsidRPr="002707BB">
        <w:rPr>
          <w:rFonts w:asciiTheme="minorHAnsi" w:hAnsiTheme="minorHAnsi" w:cstheme="minorHAnsi"/>
          <w:color w:val="000000" w:themeColor="text1"/>
          <w:sz w:val="24"/>
          <w:szCs w:val="24"/>
        </w:rPr>
        <w:t xml:space="preserve"> </w:t>
      </w:r>
      <w:r w:rsidRPr="002707BB">
        <w:rPr>
          <w:rFonts w:asciiTheme="minorHAnsi" w:hAnsiTheme="minorHAnsi" w:cstheme="minorHAnsi"/>
          <w:color w:val="000000" w:themeColor="text1"/>
          <w:sz w:val="24"/>
          <w:szCs w:val="24"/>
          <w:shd w:val="clear" w:color="auto" w:fill="FFFFFF"/>
        </w:rPr>
        <w:t>for SNP genotyping</w:t>
      </w:r>
      <w:r w:rsidRPr="002707BB">
        <w:rPr>
          <w:rFonts w:asciiTheme="minorHAnsi" w:hAnsiTheme="minorHAnsi" w:cstheme="minorHAnsi"/>
          <w:color w:val="000000" w:themeColor="text1"/>
          <w:sz w:val="24"/>
          <w:szCs w:val="24"/>
        </w:rPr>
        <w:t xml:space="preserve"> through </w:t>
      </w:r>
      <w:proofErr w:type="spellStart"/>
      <w:r w:rsidRPr="002707BB">
        <w:rPr>
          <w:rFonts w:asciiTheme="minorHAnsi" w:hAnsiTheme="minorHAnsi" w:cstheme="minorHAnsi"/>
          <w:color w:val="000000" w:themeColor="text1"/>
          <w:sz w:val="24"/>
          <w:szCs w:val="24"/>
        </w:rPr>
        <w:t>SkimGBS</w:t>
      </w:r>
      <w:proofErr w:type="spellEnd"/>
      <w:r w:rsidRPr="002707BB">
        <w:rPr>
          <w:rFonts w:asciiTheme="minorHAnsi" w:hAnsiTheme="minorHAnsi" w:cstheme="minorHAnsi"/>
          <w:color w:val="000000" w:themeColor="text1"/>
          <w:sz w:val="24"/>
          <w:szCs w:val="24"/>
        </w:rPr>
        <w:t xml:space="preserve"> platform and molecular marker development (KASP) using </w:t>
      </w:r>
      <w:r w:rsidRPr="002707BB">
        <w:rPr>
          <w:rFonts w:asciiTheme="minorHAnsi" w:hAnsiTheme="minorHAnsi" w:cstheme="minorHAnsi"/>
          <w:color w:val="000000" w:themeColor="text1"/>
          <w:sz w:val="24"/>
          <w:szCs w:val="24"/>
          <w:shd w:val="clear" w:color="auto" w:fill="FFFFFF"/>
        </w:rPr>
        <w:t>high-throughput PCR</w:t>
      </w:r>
      <w:r w:rsidRPr="002707BB">
        <w:rPr>
          <w:rFonts w:asciiTheme="minorHAnsi" w:hAnsiTheme="minorHAnsi" w:cstheme="minorHAnsi"/>
          <w:color w:val="000000" w:themeColor="text1"/>
          <w:sz w:val="24"/>
          <w:szCs w:val="24"/>
        </w:rPr>
        <w:t xml:space="preserve"> to identify QTLs responsible for salinity tolerance and </w:t>
      </w:r>
      <w:r w:rsidRPr="002707BB">
        <w:rPr>
          <w:rFonts w:asciiTheme="minorHAnsi" w:hAnsiTheme="minorHAnsi" w:cstheme="minorHAnsi"/>
          <w:sz w:val="24"/>
          <w:szCs w:val="24"/>
          <w:shd w:val="clear" w:color="auto" w:fill="FFFFFF"/>
        </w:rPr>
        <w:t xml:space="preserve">identified candidate diagnostic markers and genes linked to the QTLs conferring salinity tolerance </w:t>
      </w:r>
      <w:r w:rsidRPr="002707BB">
        <w:rPr>
          <w:rFonts w:asciiTheme="minorHAnsi" w:hAnsiTheme="minorHAnsi" w:cstheme="minorHAnsi"/>
          <w:color w:val="000000" w:themeColor="text1"/>
          <w:sz w:val="24"/>
          <w:szCs w:val="24"/>
        </w:rPr>
        <w:t xml:space="preserve">at the reproductive stage of rice plant </w:t>
      </w:r>
      <w:r w:rsidRPr="002707BB">
        <w:rPr>
          <w:rFonts w:asciiTheme="minorHAnsi" w:hAnsiTheme="minorHAnsi" w:cstheme="minorHAnsi"/>
          <w:sz w:val="24"/>
          <w:szCs w:val="24"/>
          <w:shd w:val="clear" w:color="auto" w:fill="FFFFFF"/>
        </w:rPr>
        <w:t>from the tolerant parents.</w:t>
      </w:r>
    </w:p>
    <w:p w14:paraId="046F9BAE" w14:textId="77777777" w:rsidR="002707BB" w:rsidRPr="002707BB" w:rsidRDefault="002707BB" w:rsidP="002707BB">
      <w:pPr>
        <w:pStyle w:val="BodyTextIndent3"/>
        <w:ind w:left="0"/>
        <w:rPr>
          <w:rFonts w:asciiTheme="minorHAnsi" w:hAnsiTheme="minorHAnsi" w:cstheme="minorHAnsi"/>
          <w:color w:val="000000" w:themeColor="text1"/>
          <w:sz w:val="24"/>
          <w:szCs w:val="24"/>
        </w:rPr>
      </w:pPr>
    </w:p>
    <w:p w14:paraId="088EA309" w14:textId="77777777" w:rsidR="002707BB" w:rsidRPr="002707BB" w:rsidRDefault="002707BB" w:rsidP="002707BB">
      <w:pPr>
        <w:pStyle w:val="BodyTextIndent3"/>
        <w:ind w:left="0"/>
        <w:rPr>
          <w:rFonts w:asciiTheme="minorHAnsi" w:hAnsiTheme="minorHAnsi" w:cstheme="minorHAnsi"/>
          <w:color w:val="000000" w:themeColor="text1"/>
          <w:sz w:val="24"/>
          <w:szCs w:val="24"/>
        </w:rPr>
      </w:pPr>
      <w:r w:rsidRPr="002707BB">
        <w:rPr>
          <w:rFonts w:asciiTheme="minorHAnsi" w:hAnsiTheme="minorHAnsi" w:cstheme="minorHAnsi"/>
          <w:sz w:val="24"/>
          <w:szCs w:val="24"/>
        </w:rPr>
        <w:t>Designed an approach for multiplex CRISPR/Cas9 based gene editing targeting HKT gene families of sodium transporters.</w:t>
      </w:r>
    </w:p>
    <w:p w14:paraId="2A942EB6" w14:textId="77777777" w:rsidR="002707BB" w:rsidRPr="002707BB" w:rsidRDefault="002707BB" w:rsidP="002707BB">
      <w:pPr>
        <w:pStyle w:val="BodyTextIndent3"/>
        <w:ind w:left="0"/>
        <w:rPr>
          <w:rFonts w:asciiTheme="minorHAnsi" w:hAnsiTheme="minorHAnsi" w:cstheme="minorHAnsi"/>
          <w:color w:val="000000" w:themeColor="text1"/>
          <w:sz w:val="24"/>
          <w:szCs w:val="24"/>
        </w:rPr>
      </w:pPr>
    </w:p>
    <w:p w14:paraId="41C77A8E" w14:textId="6311526E" w:rsidR="002707BB" w:rsidRPr="002707BB" w:rsidRDefault="002707BB" w:rsidP="002707BB">
      <w:pPr>
        <w:pStyle w:val="BodyTextIndent3"/>
        <w:ind w:left="0"/>
        <w:rPr>
          <w:rFonts w:asciiTheme="minorHAnsi" w:hAnsiTheme="minorHAnsi" w:cstheme="minorHAnsi"/>
          <w:color w:val="000000" w:themeColor="text1"/>
          <w:sz w:val="24"/>
          <w:szCs w:val="24"/>
        </w:rPr>
      </w:pPr>
      <w:r w:rsidRPr="002707BB">
        <w:rPr>
          <w:rFonts w:asciiTheme="minorHAnsi" w:hAnsiTheme="minorHAnsi" w:cstheme="minorHAnsi"/>
          <w:sz w:val="24"/>
          <w:szCs w:val="24"/>
        </w:rPr>
        <w:t xml:space="preserve">Performed sequence analysis of the HKT gene families in rice and designing appropriate guide-RNAs for a particular gene sequence of each HKT member or conserved regions across multiple genes and validating the gRNA designs using </w:t>
      </w:r>
      <w:r w:rsidRPr="002707BB">
        <w:rPr>
          <w:rFonts w:asciiTheme="minorHAnsi" w:hAnsiTheme="minorHAnsi" w:cstheme="minorHAnsi"/>
          <w:i/>
          <w:iCs/>
          <w:sz w:val="24"/>
          <w:szCs w:val="24"/>
        </w:rPr>
        <w:t>in vitro</w:t>
      </w:r>
      <w:r w:rsidRPr="002707BB">
        <w:rPr>
          <w:rFonts w:asciiTheme="minorHAnsi" w:hAnsiTheme="minorHAnsi" w:cstheme="minorHAnsi"/>
          <w:sz w:val="24"/>
          <w:szCs w:val="24"/>
        </w:rPr>
        <w:t xml:space="preserve"> ribonucleoprotein (RNP) assays by cleaving PCR amplicons</w:t>
      </w:r>
    </w:p>
    <w:p w14:paraId="535B2FB8" w14:textId="77777777" w:rsidR="002707BB" w:rsidRPr="002707BB" w:rsidRDefault="002707BB">
      <w:pPr>
        <w:rPr>
          <w:rFonts w:asciiTheme="minorHAnsi" w:hAnsiTheme="minorHAnsi" w:cstheme="minorHAnsi"/>
          <w:b/>
          <w:bCs/>
        </w:rPr>
      </w:pPr>
    </w:p>
    <w:p w14:paraId="15AFB21A" w14:textId="4402A51E" w:rsidR="00D31614" w:rsidRDefault="00D31614">
      <w:pPr>
        <w:rPr>
          <w:rFonts w:asciiTheme="minorHAnsi" w:hAnsiTheme="minorHAnsi" w:cstheme="minorHAnsi"/>
          <w:b/>
          <w:bCs/>
          <w:u w:val="single"/>
        </w:rPr>
      </w:pPr>
      <w:r>
        <w:rPr>
          <w:rFonts w:asciiTheme="minorHAnsi" w:hAnsiTheme="minorHAnsi" w:cstheme="minorHAnsi"/>
          <w:b/>
          <w:bCs/>
          <w:u w:val="single"/>
        </w:rPr>
        <w:t>ONGOING RESEARCH:</w:t>
      </w:r>
    </w:p>
    <w:p w14:paraId="34853788" w14:textId="77777777" w:rsidR="00D70582" w:rsidRDefault="00D70582">
      <w:pPr>
        <w:rPr>
          <w:rFonts w:asciiTheme="minorHAnsi" w:hAnsiTheme="minorHAnsi" w:cstheme="minorHAnsi"/>
          <w:b/>
          <w:bCs/>
          <w:u w:val="single"/>
        </w:rPr>
      </w:pPr>
    </w:p>
    <w:p w14:paraId="4FE79D0A" w14:textId="7FBA332A" w:rsidR="00425AB1" w:rsidRPr="0082345B" w:rsidRDefault="00D70582">
      <w:pPr>
        <w:rPr>
          <w:rFonts w:asciiTheme="minorHAnsi" w:hAnsiTheme="minorHAnsi" w:cstheme="minorHAnsi"/>
        </w:rPr>
      </w:pPr>
      <w:r>
        <w:rPr>
          <w:rFonts w:asciiTheme="minorHAnsi" w:hAnsiTheme="minorHAnsi" w:cstheme="minorHAnsi"/>
        </w:rPr>
        <w:t>Working as a co-</w:t>
      </w:r>
      <w:proofErr w:type="spellStart"/>
      <w:r>
        <w:rPr>
          <w:rFonts w:asciiTheme="minorHAnsi" w:hAnsiTheme="minorHAnsi" w:cstheme="minorHAnsi"/>
        </w:rPr>
        <w:t>superviser</w:t>
      </w:r>
      <w:proofErr w:type="spellEnd"/>
      <w:r>
        <w:rPr>
          <w:rFonts w:asciiTheme="minorHAnsi" w:hAnsiTheme="minorHAnsi" w:cstheme="minorHAnsi"/>
        </w:rPr>
        <w:t xml:space="preserve"> of graduate students and c</w:t>
      </w:r>
      <w:r w:rsidR="00D31614" w:rsidRPr="0082345B">
        <w:rPr>
          <w:rFonts w:asciiTheme="minorHAnsi" w:hAnsiTheme="minorHAnsi" w:cstheme="minorHAnsi"/>
        </w:rPr>
        <w:t xml:space="preserve">onducting research on Genome-Wide Association </w:t>
      </w:r>
      <w:proofErr w:type="gramStart"/>
      <w:r w:rsidR="00D31614" w:rsidRPr="0082345B">
        <w:rPr>
          <w:rFonts w:asciiTheme="minorHAnsi" w:hAnsiTheme="minorHAnsi" w:cstheme="minorHAnsi"/>
        </w:rPr>
        <w:t>Mapping  (</w:t>
      </w:r>
      <w:proofErr w:type="gramEnd"/>
      <w:r w:rsidR="00D31614" w:rsidRPr="0082345B">
        <w:rPr>
          <w:rFonts w:asciiTheme="minorHAnsi" w:hAnsiTheme="minorHAnsi" w:cstheme="minorHAnsi"/>
        </w:rPr>
        <w:t xml:space="preserve">GWAS) and molecular marker identification for agronomic traits </w:t>
      </w:r>
      <w:r w:rsidR="0082345B" w:rsidRPr="0082345B">
        <w:rPr>
          <w:rFonts w:asciiTheme="minorHAnsi" w:hAnsiTheme="minorHAnsi" w:cstheme="minorHAnsi"/>
        </w:rPr>
        <w:t>and yield contribution traits in</w:t>
      </w:r>
      <w:r w:rsidR="00D31614" w:rsidRPr="0082345B">
        <w:rPr>
          <w:rFonts w:asciiTheme="minorHAnsi" w:hAnsiTheme="minorHAnsi" w:cstheme="minorHAnsi"/>
        </w:rPr>
        <w:t xml:space="preserve"> rice</w:t>
      </w:r>
      <w:r>
        <w:rPr>
          <w:rFonts w:asciiTheme="minorHAnsi" w:hAnsiTheme="minorHAnsi" w:cstheme="minorHAnsi"/>
        </w:rPr>
        <w:t xml:space="preserve">. </w:t>
      </w:r>
    </w:p>
    <w:p w14:paraId="1F74A932" w14:textId="77777777" w:rsidR="00D31614" w:rsidRDefault="00D31614">
      <w:pPr>
        <w:rPr>
          <w:rFonts w:asciiTheme="minorHAnsi" w:hAnsiTheme="minorHAnsi" w:cstheme="minorHAnsi"/>
          <w:b/>
          <w:bCs/>
          <w:u w:val="single"/>
        </w:rPr>
      </w:pPr>
    </w:p>
    <w:p w14:paraId="2E57F0D1" w14:textId="005D899B" w:rsidR="002F42DB" w:rsidRPr="00D31614" w:rsidRDefault="002707BB">
      <w:pPr>
        <w:rPr>
          <w:rFonts w:asciiTheme="minorHAnsi" w:hAnsiTheme="minorHAnsi" w:cstheme="minorHAnsi"/>
          <w:b/>
          <w:bCs/>
          <w:u w:val="single"/>
        </w:rPr>
      </w:pPr>
      <w:r w:rsidRPr="00D31614">
        <w:rPr>
          <w:rFonts w:asciiTheme="minorHAnsi" w:hAnsiTheme="minorHAnsi" w:cstheme="minorHAnsi"/>
          <w:b/>
          <w:bCs/>
          <w:u w:val="single"/>
        </w:rPr>
        <w:t>COURSES TAUGHT</w:t>
      </w:r>
    </w:p>
    <w:p w14:paraId="7EBE4907" w14:textId="1E91DBC0" w:rsidR="002F42DB" w:rsidRPr="002707BB" w:rsidRDefault="002F42DB">
      <w:pPr>
        <w:rPr>
          <w:rFonts w:asciiTheme="minorHAnsi" w:hAnsiTheme="minorHAnsi" w:cstheme="minorHAnsi"/>
        </w:rPr>
      </w:pP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24"/>
        <w:gridCol w:w="4321"/>
        <w:gridCol w:w="4049"/>
      </w:tblGrid>
      <w:tr w:rsidR="00DE027B" w:rsidRPr="002707BB" w14:paraId="47888DB2" w14:textId="77777777" w:rsidTr="00FF4DE9">
        <w:tc>
          <w:tcPr>
            <w:tcW w:w="1524" w:type="dxa"/>
          </w:tcPr>
          <w:p w14:paraId="370B16D4" w14:textId="18AA1581" w:rsidR="00DE027B" w:rsidRPr="002707BB" w:rsidRDefault="00DE027B" w:rsidP="00DB2D74">
            <w:pPr>
              <w:tabs>
                <w:tab w:val="left" w:pos="5040"/>
              </w:tabs>
              <w:rPr>
                <w:rFonts w:asciiTheme="minorHAnsi" w:hAnsiTheme="minorHAnsi" w:cstheme="minorHAnsi"/>
              </w:rPr>
            </w:pPr>
            <w:r w:rsidRPr="002707BB">
              <w:rPr>
                <w:rFonts w:asciiTheme="minorHAnsi" w:hAnsiTheme="minorHAnsi" w:cstheme="minorHAnsi"/>
              </w:rPr>
              <w:t>Course Code</w:t>
            </w:r>
          </w:p>
        </w:tc>
        <w:tc>
          <w:tcPr>
            <w:tcW w:w="4321" w:type="dxa"/>
          </w:tcPr>
          <w:p w14:paraId="6798F3F5" w14:textId="05513721" w:rsidR="00DE027B" w:rsidRPr="002707BB" w:rsidRDefault="00DE027B" w:rsidP="00DB2D74">
            <w:pPr>
              <w:tabs>
                <w:tab w:val="left" w:pos="5040"/>
              </w:tabs>
              <w:rPr>
                <w:rFonts w:asciiTheme="minorHAnsi" w:hAnsiTheme="minorHAnsi" w:cstheme="minorHAnsi"/>
              </w:rPr>
            </w:pPr>
            <w:r w:rsidRPr="002707BB">
              <w:rPr>
                <w:rFonts w:asciiTheme="minorHAnsi" w:hAnsiTheme="minorHAnsi" w:cstheme="minorHAnsi"/>
              </w:rPr>
              <w:t>Course Title</w:t>
            </w:r>
          </w:p>
        </w:tc>
        <w:tc>
          <w:tcPr>
            <w:tcW w:w="4049" w:type="dxa"/>
          </w:tcPr>
          <w:p w14:paraId="71D3EADF" w14:textId="4CAFF71E" w:rsidR="00DE027B" w:rsidRPr="002707BB" w:rsidRDefault="00DE027B" w:rsidP="00DB2D74">
            <w:pPr>
              <w:tabs>
                <w:tab w:val="left" w:pos="5040"/>
              </w:tabs>
              <w:rPr>
                <w:rFonts w:asciiTheme="minorHAnsi" w:hAnsiTheme="minorHAnsi" w:cstheme="minorHAnsi"/>
              </w:rPr>
            </w:pPr>
            <w:r w:rsidRPr="002707BB">
              <w:rPr>
                <w:rFonts w:asciiTheme="minorHAnsi" w:hAnsiTheme="minorHAnsi" w:cstheme="minorHAnsi"/>
              </w:rPr>
              <w:t>University</w:t>
            </w:r>
          </w:p>
        </w:tc>
      </w:tr>
      <w:tr w:rsidR="00DE027B" w:rsidRPr="002707BB" w14:paraId="20A7C3EB" w14:textId="77777777" w:rsidTr="00FF4DE9">
        <w:tc>
          <w:tcPr>
            <w:tcW w:w="1524" w:type="dxa"/>
          </w:tcPr>
          <w:p w14:paraId="5CB0C652" w14:textId="677EF90F" w:rsidR="00DE027B" w:rsidRPr="002707BB" w:rsidRDefault="00DE027B" w:rsidP="00DB2D74">
            <w:pPr>
              <w:tabs>
                <w:tab w:val="left" w:pos="5040"/>
              </w:tabs>
              <w:rPr>
                <w:rFonts w:asciiTheme="minorHAnsi" w:hAnsiTheme="minorHAnsi" w:cstheme="minorHAnsi"/>
              </w:rPr>
            </w:pPr>
            <w:r w:rsidRPr="002707BB">
              <w:rPr>
                <w:rFonts w:asciiTheme="minorHAnsi" w:hAnsiTheme="minorHAnsi" w:cstheme="minorHAnsi"/>
              </w:rPr>
              <w:t>AG 2379</w:t>
            </w:r>
          </w:p>
        </w:tc>
        <w:tc>
          <w:tcPr>
            <w:tcW w:w="4321" w:type="dxa"/>
          </w:tcPr>
          <w:p w14:paraId="3343CA36" w14:textId="119306E4" w:rsidR="00DE027B" w:rsidRPr="002707BB" w:rsidRDefault="00DE027B" w:rsidP="00DB2D74">
            <w:pPr>
              <w:tabs>
                <w:tab w:val="left" w:pos="5040"/>
              </w:tabs>
              <w:rPr>
                <w:rFonts w:asciiTheme="minorHAnsi" w:hAnsiTheme="minorHAnsi" w:cstheme="minorHAnsi"/>
              </w:rPr>
            </w:pPr>
            <w:r w:rsidRPr="002707BB">
              <w:rPr>
                <w:rFonts w:asciiTheme="minorHAnsi" w:hAnsiTheme="minorHAnsi" w:cstheme="minorHAnsi"/>
              </w:rPr>
              <w:t>General Horticulture</w:t>
            </w:r>
          </w:p>
        </w:tc>
        <w:tc>
          <w:tcPr>
            <w:tcW w:w="4049" w:type="dxa"/>
          </w:tcPr>
          <w:p w14:paraId="4AB14392" w14:textId="61204DFA" w:rsidR="00DE027B" w:rsidRPr="002707BB" w:rsidRDefault="00DE027B" w:rsidP="00DB2D74">
            <w:pPr>
              <w:tabs>
                <w:tab w:val="left" w:pos="5040"/>
              </w:tabs>
              <w:rPr>
                <w:rFonts w:asciiTheme="minorHAnsi" w:hAnsiTheme="minorHAnsi" w:cstheme="minorHAnsi"/>
              </w:rPr>
            </w:pPr>
            <w:r w:rsidRPr="002707BB">
              <w:rPr>
                <w:rFonts w:asciiTheme="minorHAnsi" w:hAnsiTheme="minorHAnsi" w:cstheme="minorHAnsi"/>
              </w:rPr>
              <w:t>Texas State University</w:t>
            </w:r>
          </w:p>
        </w:tc>
      </w:tr>
      <w:tr w:rsidR="005218AC" w:rsidRPr="002707BB" w14:paraId="57AC94E6" w14:textId="77777777" w:rsidTr="00FF4DE9">
        <w:tc>
          <w:tcPr>
            <w:tcW w:w="1524" w:type="dxa"/>
          </w:tcPr>
          <w:p w14:paraId="204524A6" w14:textId="41B81C8E" w:rsidR="005218AC" w:rsidRPr="002707BB" w:rsidRDefault="005218AC" w:rsidP="00DB2D74">
            <w:pPr>
              <w:tabs>
                <w:tab w:val="left" w:pos="5040"/>
              </w:tabs>
              <w:rPr>
                <w:rFonts w:asciiTheme="minorHAnsi" w:hAnsiTheme="minorHAnsi" w:cstheme="minorHAnsi"/>
              </w:rPr>
            </w:pPr>
            <w:r>
              <w:rPr>
                <w:rFonts w:asciiTheme="minorHAnsi" w:hAnsiTheme="minorHAnsi" w:cstheme="minorHAnsi"/>
              </w:rPr>
              <w:t>AG 2313</w:t>
            </w:r>
          </w:p>
        </w:tc>
        <w:tc>
          <w:tcPr>
            <w:tcW w:w="4321" w:type="dxa"/>
          </w:tcPr>
          <w:p w14:paraId="179BBF16" w14:textId="530E3E44" w:rsidR="005218AC" w:rsidRPr="002707BB" w:rsidRDefault="005218AC" w:rsidP="00DB2D74">
            <w:pPr>
              <w:tabs>
                <w:tab w:val="left" w:pos="5040"/>
              </w:tabs>
              <w:rPr>
                <w:rFonts w:asciiTheme="minorHAnsi" w:hAnsiTheme="minorHAnsi" w:cstheme="minorHAnsi"/>
              </w:rPr>
            </w:pPr>
            <w:r>
              <w:rPr>
                <w:rFonts w:asciiTheme="minorHAnsi" w:hAnsiTheme="minorHAnsi" w:cstheme="minorHAnsi"/>
              </w:rPr>
              <w:t>Agronomic Crops</w:t>
            </w:r>
          </w:p>
        </w:tc>
        <w:tc>
          <w:tcPr>
            <w:tcW w:w="4049" w:type="dxa"/>
          </w:tcPr>
          <w:p w14:paraId="4CFE6D1B" w14:textId="21FC834A" w:rsidR="005218AC" w:rsidRPr="002707BB" w:rsidRDefault="00C0676D" w:rsidP="00DB2D74">
            <w:pPr>
              <w:tabs>
                <w:tab w:val="left" w:pos="5040"/>
              </w:tabs>
              <w:rPr>
                <w:rFonts w:asciiTheme="minorHAnsi" w:hAnsiTheme="minorHAnsi" w:cstheme="minorHAnsi"/>
              </w:rPr>
            </w:pPr>
            <w:r w:rsidRPr="002707BB">
              <w:rPr>
                <w:rFonts w:asciiTheme="minorHAnsi" w:hAnsiTheme="minorHAnsi" w:cstheme="minorHAnsi"/>
              </w:rPr>
              <w:t>Texas State University</w:t>
            </w:r>
          </w:p>
        </w:tc>
      </w:tr>
      <w:tr w:rsidR="005218AC" w:rsidRPr="002707BB" w14:paraId="3DA02FCA" w14:textId="77777777" w:rsidTr="00FF4DE9">
        <w:tc>
          <w:tcPr>
            <w:tcW w:w="1524" w:type="dxa"/>
          </w:tcPr>
          <w:p w14:paraId="5D2FE894" w14:textId="38D64F4B" w:rsidR="005218AC" w:rsidRDefault="005218AC" w:rsidP="00DB2D74">
            <w:pPr>
              <w:tabs>
                <w:tab w:val="left" w:pos="5040"/>
              </w:tabs>
              <w:rPr>
                <w:rFonts w:asciiTheme="minorHAnsi" w:hAnsiTheme="minorHAnsi" w:cstheme="minorHAnsi"/>
              </w:rPr>
            </w:pPr>
            <w:r>
              <w:rPr>
                <w:rFonts w:asciiTheme="minorHAnsi" w:hAnsiTheme="minorHAnsi" w:cstheme="minorHAnsi"/>
              </w:rPr>
              <w:t>AG 2390</w:t>
            </w:r>
          </w:p>
        </w:tc>
        <w:tc>
          <w:tcPr>
            <w:tcW w:w="4321" w:type="dxa"/>
          </w:tcPr>
          <w:p w14:paraId="11FA4AAA" w14:textId="305C0A3D" w:rsidR="005218AC" w:rsidRDefault="005218AC" w:rsidP="00DB2D74">
            <w:pPr>
              <w:tabs>
                <w:tab w:val="left" w:pos="5040"/>
              </w:tabs>
              <w:rPr>
                <w:rFonts w:asciiTheme="minorHAnsi" w:hAnsiTheme="minorHAnsi" w:cstheme="minorHAnsi"/>
              </w:rPr>
            </w:pPr>
            <w:r>
              <w:rPr>
                <w:rFonts w:asciiTheme="minorHAnsi" w:hAnsiTheme="minorHAnsi" w:cstheme="minorHAnsi"/>
              </w:rPr>
              <w:t xml:space="preserve">Computer Application </w:t>
            </w:r>
            <w:r w:rsidR="00C0676D">
              <w:rPr>
                <w:rFonts w:asciiTheme="minorHAnsi" w:hAnsiTheme="minorHAnsi" w:cstheme="minorHAnsi"/>
              </w:rPr>
              <w:t>in Agriculture</w:t>
            </w:r>
          </w:p>
        </w:tc>
        <w:tc>
          <w:tcPr>
            <w:tcW w:w="4049" w:type="dxa"/>
          </w:tcPr>
          <w:p w14:paraId="4A0F0784" w14:textId="6F457091" w:rsidR="005218AC" w:rsidRPr="002707BB" w:rsidRDefault="00C0676D" w:rsidP="00DB2D74">
            <w:pPr>
              <w:tabs>
                <w:tab w:val="left" w:pos="5040"/>
              </w:tabs>
              <w:rPr>
                <w:rFonts w:asciiTheme="minorHAnsi" w:hAnsiTheme="minorHAnsi" w:cstheme="minorHAnsi"/>
              </w:rPr>
            </w:pPr>
            <w:r w:rsidRPr="002707BB">
              <w:rPr>
                <w:rFonts w:asciiTheme="minorHAnsi" w:hAnsiTheme="minorHAnsi" w:cstheme="minorHAnsi"/>
              </w:rPr>
              <w:t>Texas State University</w:t>
            </w:r>
          </w:p>
        </w:tc>
      </w:tr>
      <w:tr w:rsidR="005218AC" w:rsidRPr="002707BB" w14:paraId="77CEC5FC" w14:textId="77777777" w:rsidTr="00FF4DE9">
        <w:tc>
          <w:tcPr>
            <w:tcW w:w="1524" w:type="dxa"/>
          </w:tcPr>
          <w:p w14:paraId="084C616F" w14:textId="2DD7DEE8" w:rsidR="005218AC" w:rsidRPr="002707BB" w:rsidRDefault="005218AC" w:rsidP="00DB2D74">
            <w:pPr>
              <w:tabs>
                <w:tab w:val="left" w:pos="5040"/>
              </w:tabs>
              <w:rPr>
                <w:rFonts w:asciiTheme="minorHAnsi" w:hAnsiTheme="minorHAnsi" w:cstheme="minorHAnsi"/>
              </w:rPr>
            </w:pPr>
            <w:r>
              <w:rPr>
                <w:rFonts w:asciiTheme="minorHAnsi" w:hAnsiTheme="minorHAnsi" w:cstheme="minorHAnsi"/>
              </w:rPr>
              <w:t>AG 3304</w:t>
            </w:r>
          </w:p>
        </w:tc>
        <w:tc>
          <w:tcPr>
            <w:tcW w:w="4321" w:type="dxa"/>
          </w:tcPr>
          <w:p w14:paraId="7542962B" w14:textId="4017EA70" w:rsidR="005218AC" w:rsidRPr="002707BB" w:rsidRDefault="005218AC" w:rsidP="00DB2D74">
            <w:pPr>
              <w:tabs>
                <w:tab w:val="left" w:pos="5040"/>
              </w:tabs>
              <w:rPr>
                <w:rFonts w:asciiTheme="minorHAnsi" w:hAnsiTheme="minorHAnsi" w:cstheme="minorHAnsi"/>
              </w:rPr>
            </w:pPr>
            <w:r>
              <w:rPr>
                <w:rFonts w:asciiTheme="minorHAnsi" w:hAnsiTheme="minorHAnsi" w:cstheme="minorHAnsi"/>
              </w:rPr>
              <w:t>Propagation of Horticultural Crops</w:t>
            </w:r>
          </w:p>
        </w:tc>
        <w:tc>
          <w:tcPr>
            <w:tcW w:w="4049" w:type="dxa"/>
          </w:tcPr>
          <w:p w14:paraId="1687EE54" w14:textId="55FC5DD7" w:rsidR="005218AC" w:rsidRPr="002707BB" w:rsidRDefault="00C0676D" w:rsidP="00DB2D74">
            <w:pPr>
              <w:tabs>
                <w:tab w:val="left" w:pos="5040"/>
              </w:tabs>
              <w:rPr>
                <w:rFonts w:asciiTheme="minorHAnsi" w:hAnsiTheme="minorHAnsi" w:cstheme="minorHAnsi"/>
              </w:rPr>
            </w:pPr>
            <w:r w:rsidRPr="002707BB">
              <w:rPr>
                <w:rFonts w:asciiTheme="minorHAnsi" w:hAnsiTheme="minorHAnsi" w:cstheme="minorHAnsi"/>
              </w:rPr>
              <w:t>Texas State University</w:t>
            </w:r>
          </w:p>
        </w:tc>
      </w:tr>
      <w:tr w:rsidR="00DE027B" w:rsidRPr="002707BB" w14:paraId="07B9ABDF" w14:textId="77777777" w:rsidTr="00FF4DE9">
        <w:tc>
          <w:tcPr>
            <w:tcW w:w="1524" w:type="dxa"/>
          </w:tcPr>
          <w:p w14:paraId="5F13D9E6" w14:textId="3906DD2C" w:rsidR="00DE027B" w:rsidRPr="002707BB" w:rsidRDefault="00DE027B" w:rsidP="00DB2D74">
            <w:pPr>
              <w:tabs>
                <w:tab w:val="left" w:pos="5040"/>
              </w:tabs>
              <w:rPr>
                <w:rFonts w:asciiTheme="minorHAnsi" w:hAnsiTheme="minorHAnsi" w:cstheme="minorHAnsi"/>
              </w:rPr>
            </w:pPr>
            <w:r w:rsidRPr="002707BB">
              <w:rPr>
                <w:rFonts w:asciiTheme="minorHAnsi" w:hAnsiTheme="minorHAnsi" w:cstheme="minorHAnsi"/>
              </w:rPr>
              <w:t>AG 3301</w:t>
            </w:r>
          </w:p>
        </w:tc>
        <w:tc>
          <w:tcPr>
            <w:tcW w:w="4321" w:type="dxa"/>
          </w:tcPr>
          <w:p w14:paraId="36A6BC28" w14:textId="76425A2F" w:rsidR="00DE027B" w:rsidRPr="002707BB" w:rsidRDefault="00DE027B" w:rsidP="00DB2D74">
            <w:pPr>
              <w:tabs>
                <w:tab w:val="left" w:pos="5040"/>
              </w:tabs>
              <w:rPr>
                <w:rFonts w:asciiTheme="minorHAnsi" w:hAnsiTheme="minorHAnsi" w:cstheme="minorHAnsi"/>
              </w:rPr>
            </w:pPr>
            <w:r w:rsidRPr="002707BB">
              <w:rPr>
                <w:rFonts w:asciiTheme="minorHAnsi" w:hAnsiTheme="minorHAnsi" w:cstheme="minorHAnsi"/>
              </w:rPr>
              <w:t>Principles of Livestock Genetics</w:t>
            </w:r>
          </w:p>
        </w:tc>
        <w:tc>
          <w:tcPr>
            <w:tcW w:w="4049" w:type="dxa"/>
          </w:tcPr>
          <w:p w14:paraId="358D1DED" w14:textId="368C9606" w:rsidR="00DE027B" w:rsidRPr="002707BB" w:rsidRDefault="00DE027B" w:rsidP="00DB2D74">
            <w:pPr>
              <w:tabs>
                <w:tab w:val="left" w:pos="5040"/>
              </w:tabs>
              <w:rPr>
                <w:rFonts w:asciiTheme="minorHAnsi" w:hAnsiTheme="minorHAnsi" w:cstheme="minorHAnsi"/>
              </w:rPr>
            </w:pPr>
            <w:r w:rsidRPr="002707BB">
              <w:rPr>
                <w:rFonts w:asciiTheme="minorHAnsi" w:hAnsiTheme="minorHAnsi" w:cstheme="minorHAnsi"/>
              </w:rPr>
              <w:t>Texas State University</w:t>
            </w:r>
          </w:p>
        </w:tc>
      </w:tr>
      <w:tr w:rsidR="00DE027B" w:rsidRPr="002707BB" w14:paraId="50BAC73F" w14:textId="77777777" w:rsidTr="00FF4DE9">
        <w:tc>
          <w:tcPr>
            <w:tcW w:w="1524" w:type="dxa"/>
          </w:tcPr>
          <w:p w14:paraId="79033804" w14:textId="6C2E69E6" w:rsidR="00DE027B" w:rsidRPr="002707BB" w:rsidRDefault="00DE027B" w:rsidP="00DB2D74">
            <w:pPr>
              <w:tabs>
                <w:tab w:val="left" w:pos="5040"/>
              </w:tabs>
              <w:rPr>
                <w:rFonts w:asciiTheme="minorHAnsi" w:hAnsiTheme="minorHAnsi" w:cstheme="minorHAnsi"/>
              </w:rPr>
            </w:pPr>
            <w:r w:rsidRPr="002707BB">
              <w:rPr>
                <w:rFonts w:asciiTheme="minorHAnsi" w:hAnsiTheme="minorHAnsi" w:cstheme="minorHAnsi"/>
              </w:rPr>
              <w:t>AG 4401</w:t>
            </w:r>
          </w:p>
        </w:tc>
        <w:tc>
          <w:tcPr>
            <w:tcW w:w="4321" w:type="dxa"/>
          </w:tcPr>
          <w:p w14:paraId="20660770" w14:textId="00C8C1DF" w:rsidR="00DE027B" w:rsidRPr="002707BB" w:rsidRDefault="00DE027B" w:rsidP="00DB2D74">
            <w:pPr>
              <w:tabs>
                <w:tab w:val="left" w:pos="5040"/>
              </w:tabs>
              <w:rPr>
                <w:rFonts w:asciiTheme="minorHAnsi" w:hAnsiTheme="minorHAnsi" w:cstheme="minorHAnsi"/>
              </w:rPr>
            </w:pPr>
            <w:r w:rsidRPr="002707BB">
              <w:rPr>
                <w:rFonts w:asciiTheme="minorHAnsi" w:hAnsiTheme="minorHAnsi" w:cstheme="minorHAnsi"/>
              </w:rPr>
              <w:t>Genetics and Breeding for Crop Selection</w:t>
            </w:r>
          </w:p>
        </w:tc>
        <w:tc>
          <w:tcPr>
            <w:tcW w:w="4049" w:type="dxa"/>
          </w:tcPr>
          <w:p w14:paraId="0538133B" w14:textId="7F8A1B91" w:rsidR="00DE027B" w:rsidRPr="002707BB" w:rsidRDefault="00DE027B" w:rsidP="00DB2D74">
            <w:pPr>
              <w:tabs>
                <w:tab w:val="left" w:pos="5040"/>
              </w:tabs>
              <w:rPr>
                <w:rFonts w:asciiTheme="minorHAnsi" w:hAnsiTheme="minorHAnsi" w:cstheme="minorHAnsi"/>
              </w:rPr>
            </w:pPr>
            <w:r w:rsidRPr="002707BB">
              <w:rPr>
                <w:rFonts w:asciiTheme="minorHAnsi" w:hAnsiTheme="minorHAnsi" w:cstheme="minorHAnsi"/>
              </w:rPr>
              <w:t>Texas State University</w:t>
            </w:r>
          </w:p>
        </w:tc>
      </w:tr>
      <w:tr w:rsidR="005218AC" w:rsidRPr="002707BB" w14:paraId="6A88CD4E" w14:textId="77777777" w:rsidTr="00FF4DE9">
        <w:tc>
          <w:tcPr>
            <w:tcW w:w="1524" w:type="dxa"/>
          </w:tcPr>
          <w:p w14:paraId="2A69A564" w14:textId="3C8D9866" w:rsidR="005218AC" w:rsidRPr="002707BB" w:rsidRDefault="00C0676D" w:rsidP="00DB2D74">
            <w:pPr>
              <w:tabs>
                <w:tab w:val="left" w:pos="5040"/>
              </w:tabs>
              <w:rPr>
                <w:rFonts w:asciiTheme="minorHAnsi" w:hAnsiTheme="minorHAnsi" w:cstheme="minorHAnsi"/>
              </w:rPr>
            </w:pPr>
            <w:r>
              <w:rPr>
                <w:rFonts w:asciiTheme="minorHAnsi" w:hAnsiTheme="minorHAnsi" w:cstheme="minorHAnsi"/>
              </w:rPr>
              <w:t>AG 5370</w:t>
            </w:r>
          </w:p>
        </w:tc>
        <w:tc>
          <w:tcPr>
            <w:tcW w:w="4321" w:type="dxa"/>
          </w:tcPr>
          <w:p w14:paraId="31FAAB4C" w14:textId="23D47551" w:rsidR="005218AC" w:rsidRPr="002707BB" w:rsidRDefault="00C0676D" w:rsidP="00DB2D74">
            <w:pPr>
              <w:tabs>
                <w:tab w:val="left" w:pos="5040"/>
              </w:tabs>
              <w:rPr>
                <w:rFonts w:asciiTheme="minorHAnsi" w:hAnsiTheme="minorHAnsi" w:cstheme="minorHAnsi"/>
              </w:rPr>
            </w:pPr>
            <w:r>
              <w:rPr>
                <w:rFonts w:asciiTheme="minorHAnsi" w:hAnsiTheme="minorHAnsi" w:cstheme="minorHAnsi"/>
              </w:rPr>
              <w:t>Special Topic: Agricultural Genetics</w:t>
            </w:r>
          </w:p>
        </w:tc>
        <w:tc>
          <w:tcPr>
            <w:tcW w:w="4049" w:type="dxa"/>
          </w:tcPr>
          <w:p w14:paraId="788A3E66" w14:textId="6B306EC6" w:rsidR="005218AC" w:rsidRPr="002707BB" w:rsidRDefault="00C0676D" w:rsidP="00DB2D74">
            <w:pPr>
              <w:tabs>
                <w:tab w:val="left" w:pos="5040"/>
              </w:tabs>
              <w:rPr>
                <w:rFonts w:asciiTheme="minorHAnsi" w:hAnsiTheme="minorHAnsi" w:cstheme="minorHAnsi"/>
              </w:rPr>
            </w:pPr>
            <w:r w:rsidRPr="002707BB">
              <w:rPr>
                <w:rFonts w:asciiTheme="minorHAnsi" w:hAnsiTheme="minorHAnsi" w:cstheme="minorHAnsi"/>
              </w:rPr>
              <w:t>Texas State University</w:t>
            </w:r>
          </w:p>
        </w:tc>
      </w:tr>
      <w:tr w:rsidR="00DE027B" w:rsidRPr="002707BB" w14:paraId="4376D41D" w14:textId="77777777" w:rsidTr="00FF4DE9">
        <w:tc>
          <w:tcPr>
            <w:tcW w:w="1524" w:type="dxa"/>
          </w:tcPr>
          <w:p w14:paraId="7ADE7FC4" w14:textId="4539EBCB" w:rsidR="00DE027B" w:rsidRPr="002707BB" w:rsidRDefault="00537452" w:rsidP="00DB2D74">
            <w:pPr>
              <w:tabs>
                <w:tab w:val="left" w:pos="5040"/>
              </w:tabs>
              <w:rPr>
                <w:rFonts w:asciiTheme="minorHAnsi" w:hAnsiTheme="minorHAnsi" w:cstheme="minorHAnsi"/>
              </w:rPr>
            </w:pPr>
            <w:r>
              <w:rPr>
                <w:rFonts w:asciiTheme="minorHAnsi" w:hAnsiTheme="minorHAnsi" w:cstheme="minorHAnsi"/>
              </w:rPr>
              <w:t>GPB 310</w:t>
            </w:r>
          </w:p>
        </w:tc>
        <w:tc>
          <w:tcPr>
            <w:tcW w:w="4321" w:type="dxa"/>
          </w:tcPr>
          <w:p w14:paraId="44D8730C" w14:textId="14123EA6" w:rsidR="00DE027B" w:rsidRPr="002707BB" w:rsidRDefault="00DE027B" w:rsidP="00DB2D74">
            <w:pPr>
              <w:tabs>
                <w:tab w:val="left" w:pos="5040"/>
              </w:tabs>
              <w:rPr>
                <w:rFonts w:asciiTheme="minorHAnsi" w:hAnsiTheme="minorHAnsi" w:cstheme="minorHAnsi"/>
              </w:rPr>
            </w:pPr>
            <w:r w:rsidRPr="002707BB">
              <w:rPr>
                <w:rFonts w:asciiTheme="minorHAnsi" w:hAnsiTheme="minorHAnsi" w:cstheme="minorHAnsi"/>
              </w:rPr>
              <w:t>Cytogenetics</w:t>
            </w:r>
          </w:p>
        </w:tc>
        <w:tc>
          <w:tcPr>
            <w:tcW w:w="4049" w:type="dxa"/>
          </w:tcPr>
          <w:p w14:paraId="3EC26A5A" w14:textId="52ABAAAB" w:rsidR="00DE027B" w:rsidRPr="002707BB" w:rsidRDefault="00DE027B" w:rsidP="00DB2D74">
            <w:pPr>
              <w:tabs>
                <w:tab w:val="left" w:pos="5040"/>
              </w:tabs>
              <w:rPr>
                <w:rFonts w:asciiTheme="minorHAnsi" w:hAnsiTheme="minorHAnsi" w:cstheme="minorHAnsi"/>
              </w:rPr>
            </w:pPr>
            <w:r w:rsidRPr="002707BB">
              <w:rPr>
                <w:rFonts w:asciiTheme="minorHAnsi" w:hAnsiTheme="minorHAnsi" w:cstheme="minorHAnsi"/>
              </w:rPr>
              <w:t>Bangabandhu Sheikh Mujibur Rahman Agricultural University, Bangladesh</w:t>
            </w:r>
          </w:p>
        </w:tc>
      </w:tr>
    </w:tbl>
    <w:p w14:paraId="11A71994" w14:textId="77777777" w:rsidR="002707BB" w:rsidRDefault="002707BB" w:rsidP="00FF4DE9">
      <w:pPr>
        <w:rPr>
          <w:rFonts w:asciiTheme="minorHAnsi" w:hAnsiTheme="minorHAnsi" w:cstheme="minorHAnsi"/>
        </w:rPr>
      </w:pPr>
    </w:p>
    <w:p w14:paraId="52F98AF2" w14:textId="53007A4F" w:rsidR="00425AB1" w:rsidRPr="003E54B6" w:rsidRDefault="00425AB1" w:rsidP="00425AB1">
      <w:pPr>
        <w:pStyle w:val="NormalWeb"/>
        <w:rPr>
          <w:rFonts w:asciiTheme="minorHAnsi" w:hAnsiTheme="minorHAnsi" w:cstheme="minorHAnsi"/>
          <w:b/>
          <w:bCs/>
          <w:u w:val="single"/>
        </w:rPr>
      </w:pPr>
      <w:r w:rsidRPr="003E54B6">
        <w:rPr>
          <w:rFonts w:asciiTheme="minorHAnsi" w:hAnsiTheme="minorHAnsi" w:cstheme="minorHAnsi"/>
          <w:b/>
          <w:bCs/>
          <w:u w:val="single"/>
        </w:rPr>
        <w:t>SCHOLARLY/ CREATIVE WORK</w:t>
      </w:r>
    </w:p>
    <w:p w14:paraId="5CA10D89" w14:textId="1C8E758D" w:rsidR="00425AB1" w:rsidRPr="003E54B6" w:rsidRDefault="003E54B6" w:rsidP="00425AB1">
      <w:pPr>
        <w:pStyle w:val="NormalWeb"/>
        <w:rPr>
          <w:rFonts w:asciiTheme="minorHAnsi" w:hAnsiTheme="minorHAnsi" w:cstheme="minorHAnsi"/>
        </w:rPr>
      </w:pPr>
      <w:r w:rsidRPr="003E54B6">
        <w:rPr>
          <w:rFonts w:asciiTheme="minorHAnsi" w:hAnsiTheme="minorHAnsi" w:cstheme="minorHAnsi"/>
          <w:b/>
          <w:bCs/>
        </w:rPr>
        <w:t>Submitted (not funded)</w:t>
      </w:r>
      <w:r w:rsidRPr="003E54B6">
        <w:rPr>
          <w:rFonts w:asciiTheme="minorHAnsi" w:hAnsiTheme="minorHAnsi" w:cstheme="minorHAnsi"/>
        </w:rPr>
        <w:t xml:space="preserve">: </w:t>
      </w:r>
      <w:r w:rsidR="00425AB1" w:rsidRPr="003E54B6">
        <w:rPr>
          <w:rFonts w:asciiTheme="minorHAnsi" w:hAnsiTheme="minorHAnsi" w:cstheme="minorHAnsi"/>
        </w:rPr>
        <w:t xml:space="preserve">Dey, Madan Mohan (Principal), </w:t>
      </w:r>
      <w:proofErr w:type="spellStart"/>
      <w:r w:rsidR="00425AB1" w:rsidRPr="003E54B6">
        <w:rPr>
          <w:rFonts w:asciiTheme="minorHAnsi" w:hAnsiTheme="minorHAnsi" w:cstheme="minorHAnsi"/>
        </w:rPr>
        <w:t>Omana</w:t>
      </w:r>
      <w:proofErr w:type="spellEnd"/>
      <w:r w:rsidR="00425AB1" w:rsidRPr="003E54B6">
        <w:rPr>
          <w:rFonts w:asciiTheme="minorHAnsi" w:hAnsiTheme="minorHAnsi" w:cstheme="minorHAnsi"/>
        </w:rPr>
        <w:t xml:space="preserve"> </w:t>
      </w:r>
      <w:proofErr w:type="spellStart"/>
      <w:r w:rsidR="00425AB1" w:rsidRPr="003E54B6">
        <w:rPr>
          <w:rFonts w:asciiTheme="minorHAnsi" w:hAnsiTheme="minorHAnsi" w:cstheme="minorHAnsi"/>
        </w:rPr>
        <w:t>Sudhakaran</w:t>
      </w:r>
      <w:proofErr w:type="spellEnd"/>
      <w:r w:rsidR="00425AB1" w:rsidRPr="003E54B6">
        <w:rPr>
          <w:rFonts w:asciiTheme="minorHAnsi" w:hAnsiTheme="minorHAnsi" w:cstheme="minorHAnsi"/>
        </w:rPr>
        <w:t xml:space="preserve">, </w:t>
      </w:r>
      <w:proofErr w:type="spellStart"/>
      <w:r w:rsidR="00425AB1" w:rsidRPr="003E54B6">
        <w:rPr>
          <w:rFonts w:asciiTheme="minorHAnsi" w:hAnsiTheme="minorHAnsi" w:cstheme="minorHAnsi"/>
        </w:rPr>
        <w:t>Pratheesh</w:t>
      </w:r>
      <w:proofErr w:type="spellEnd"/>
      <w:r w:rsidR="00425AB1" w:rsidRPr="003E54B6">
        <w:rPr>
          <w:rFonts w:asciiTheme="minorHAnsi" w:hAnsiTheme="minorHAnsi" w:cstheme="minorHAnsi"/>
        </w:rPr>
        <w:t xml:space="preserve"> O (Co-Principal), Percent Contribution: 25%, Mondal, </w:t>
      </w:r>
      <w:proofErr w:type="spellStart"/>
      <w:r w:rsidR="00425AB1" w:rsidRPr="003E54B6">
        <w:rPr>
          <w:rFonts w:asciiTheme="minorHAnsi" w:hAnsiTheme="minorHAnsi" w:cstheme="minorHAnsi"/>
        </w:rPr>
        <w:t>Sejuti</w:t>
      </w:r>
      <w:proofErr w:type="spellEnd"/>
      <w:r w:rsidR="00425AB1" w:rsidRPr="003E54B6">
        <w:rPr>
          <w:rFonts w:asciiTheme="minorHAnsi" w:hAnsiTheme="minorHAnsi" w:cstheme="minorHAnsi"/>
        </w:rPr>
        <w:t xml:space="preserve"> (Co-Principal), Engle-Stone, Reina (Co-Principal), Khan, </w:t>
      </w:r>
      <w:proofErr w:type="spellStart"/>
      <w:r w:rsidR="00425AB1" w:rsidRPr="003E54B6">
        <w:rPr>
          <w:rFonts w:asciiTheme="minorHAnsi" w:hAnsiTheme="minorHAnsi" w:cstheme="minorHAnsi"/>
        </w:rPr>
        <w:t>Akhtaruzzman</w:t>
      </w:r>
      <w:proofErr w:type="spellEnd"/>
      <w:r w:rsidR="00425AB1" w:rsidRPr="003E54B6">
        <w:rPr>
          <w:rFonts w:asciiTheme="minorHAnsi" w:hAnsiTheme="minorHAnsi" w:cstheme="minorHAnsi"/>
        </w:rPr>
        <w:t xml:space="preserve"> (Co-Principal). Enhance Resilience through </w:t>
      </w:r>
      <w:proofErr w:type="spellStart"/>
      <w:r w:rsidR="00425AB1" w:rsidRPr="003E54B6">
        <w:rPr>
          <w:rFonts w:asciiTheme="minorHAnsi" w:hAnsiTheme="minorHAnsi" w:cstheme="minorHAnsi"/>
        </w:rPr>
        <w:t>Agro</w:t>
      </w:r>
      <w:proofErr w:type="spellEnd"/>
      <w:r w:rsidR="00425AB1" w:rsidRPr="003E54B6">
        <w:rPr>
          <w:rFonts w:asciiTheme="minorHAnsi" w:hAnsiTheme="minorHAnsi" w:cstheme="minorHAnsi"/>
        </w:rPr>
        <w:t xml:space="preserve">-diversity and </w:t>
      </w:r>
      <w:r w:rsidR="00425AB1" w:rsidRPr="003E54B6">
        <w:rPr>
          <w:rFonts w:asciiTheme="minorHAnsi" w:hAnsiTheme="minorHAnsi" w:cstheme="minorHAnsi"/>
        </w:rPr>
        <w:lastRenderedPageBreak/>
        <w:t xml:space="preserve">Access to Market in Saline Areas of Bangladesh, United States Agency for International Development, Federal, $750,000.00. (Submitted: March 2021). Grant. </w:t>
      </w:r>
    </w:p>
    <w:p w14:paraId="4D6CA920" w14:textId="77777777" w:rsidR="00425AB1" w:rsidRDefault="00425AB1" w:rsidP="00FF4DE9">
      <w:pPr>
        <w:rPr>
          <w:rFonts w:asciiTheme="minorHAnsi" w:hAnsiTheme="minorHAnsi" w:cstheme="minorHAnsi"/>
          <w:b/>
          <w:u w:val="single"/>
        </w:rPr>
      </w:pPr>
    </w:p>
    <w:p w14:paraId="57838F77" w14:textId="605F91E3" w:rsidR="00FF4DE9" w:rsidRPr="00D31614" w:rsidRDefault="00FF4DE9" w:rsidP="00FF4DE9">
      <w:pPr>
        <w:rPr>
          <w:rFonts w:asciiTheme="minorHAnsi" w:hAnsiTheme="minorHAnsi" w:cstheme="minorHAnsi"/>
          <w:u w:val="single"/>
        </w:rPr>
      </w:pPr>
      <w:r w:rsidRPr="00D31614">
        <w:rPr>
          <w:rFonts w:asciiTheme="minorHAnsi" w:hAnsiTheme="minorHAnsi" w:cstheme="minorHAnsi"/>
          <w:b/>
          <w:u w:val="single"/>
        </w:rPr>
        <w:t>PUBLICATIONS</w:t>
      </w:r>
    </w:p>
    <w:p w14:paraId="6D23AF8E" w14:textId="77777777" w:rsidR="00FF4DE9" w:rsidRPr="002707BB" w:rsidRDefault="00FF4DE9" w:rsidP="00FF4DE9">
      <w:pPr>
        <w:rPr>
          <w:rFonts w:asciiTheme="minorHAnsi" w:hAnsiTheme="minorHAnsi" w:cstheme="minorHAnsi"/>
          <w:b/>
        </w:rPr>
      </w:pPr>
    </w:p>
    <w:p w14:paraId="556ED10A" w14:textId="17564AE5" w:rsidR="00D31614" w:rsidRPr="00D31614" w:rsidRDefault="00C0676D" w:rsidP="00F25C37">
      <w:pPr>
        <w:spacing w:after="120"/>
        <w:rPr>
          <w:rFonts w:asciiTheme="minorHAnsi" w:hAnsiTheme="minorHAnsi" w:cstheme="minorHAnsi"/>
          <w:bCs/>
          <w:color w:val="222222"/>
          <w:shd w:val="clear" w:color="auto" w:fill="FFFFFF"/>
        </w:rPr>
      </w:pPr>
      <w:r w:rsidRPr="00D31614">
        <w:rPr>
          <w:rFonts w:asciiTheme="minorHAnsi" w:hAnsiTheme="minorHAnsi" w:cstheme="minorHAnsi"/>
          <w:b/>
        </w:rPr>
        <w:t>Mondal, S.,</w:t>
      </w:r>
      <w:r w:rsidRPr="00D31614">
        <w:rPr>
          <w:rFonts w:asciiTheme="minorHAnsi" w:hAnsiTheme="minorHAnsi" w:cstheme="minorHAnsi"/>
          <w:bCs/>
        </w:rPr>
        <w:t xml:space="preserve"> E. </w:t>
      </w:r>
      <w:proofErr w:type="spellStart"/>
      <w:r w:rsidRPr="00D31614">
        <w:rPr>
          <w:rFonts w:asciiTheme="minorHAnsi" w:hAnsiTheme="minorHAnsi" w:cstheme="minorHAnsi"/>
          <w:bCs/>
        </w:rPr>
        <w:t>Septiningsih</w:t>
      </w:r>
      <w:proofErr w:type="spellEnd"/>
      <w:r w:rsidRPr="00D31614">
        <w:rPr>
          <w:rFonts w:asciiTheme="minorHAnsi" w:hAnsiTheme="minorHAnsi" w:cstheme="minorHAnsi"/>
          <w:bCs/>
        </w:rPr>
        <w:t xml:space="preserve">, R. K. Singh and M. J. Thomson 2022. </w:t>
      </w:r>
      <w:r w:rsidR="00D31614" w:rsidRPr="00D31614">
        <w:rPr>
          <w:rFonts w:asciiTheme="minorHAnsi" w:hAnsiTheme="minorHAnsi" w:cstheme="minorHAnsi"/>
          <w:bCs/>
        </w:rPr>
        <w:t xml:space="preserve">Mapping QTLs for reproductive stage salinity tolerance in rice using a cross between </w:t>
      </w:r>
      <w:proofErr w:type="spellStart"/>
      <w:r w:rsidR="00D31614" w:rsidRPr="00D31614">
        <w:rPr>
          <w:rFonts w:asciiTheme="minorHAnsi" w:hAnsiTheme="minorHAnsi" w:cstheme="minorHAnsi"/>
          <w:bCs/>
        </w:rPr>
        <w:t>Hasawi</w:t>
      </w:r>
      <w:proofErr w:type="spellEnd"/>
      <w:r w:rsidR="00D31614" w:rsidRPr="00D31614">
        <w:rPr>
          <w:rFonts w:asciiTheme="minorHAnsi" w:hAnsiTheme="minorHAnsi" w:cstheme="minorHAnsi"/>
          <w:bCs/>
        </w:rPr>
        <w:t xml:space="preserve"> and BRRI dhan28. </w:t>
      </w:r>
      <w:proofErr w:type="spellStart"/>
      <w:r w:rsidR="00D31614" w:rsidRPr="00D31614">
        <w:rPr>
          <w:rFonts w:asciiTheme="minorHAnsi" w:hAnsiTheme="minorHAnsi" w:cstheme="minorHAnsi"/>
          <w:bCs/>
        </w:rPr>
        <w:t>Internation</w:t>
      </w:r>
      <w:proofErr w:type="spellEnd"/>
      <w:r w:rsidR="00D31614" w:rsidRPr="00D31614">
        <w:rPr>
          <w:rFonts w:asciiTheme="minorHAnsi" w:hAnsiTheme="minorHAnsi" w:cstheme="minorHAnsi"/>
          <w:bCs/>
        </w:rPr>
        <w:t xml:space="preserve"> Journal of Molecular Sciences, </w:t>
      </w:r>
      <w:r w:rsidR="00D31614" w:rsidRPr="00D31614">
        <w:rPr>
          <w:rStyle w:val="Emphasis"/>
          <w:rFonts w:asciiTheme="minorHAnsi" w:hAnsiTheme="minorHAnsi" w:cstheme="minorHAnsi"/>
          <w:bCs/>
          <w:color w:val="222222"/>
          <w:shd w:val="clear" w:color="auto" w:fill="FFFFFF"/>
        </w:rPr>
        <w:t>23</w:t>
      </w:r>
      <w:r w:rsidR="00D31614" w:rsidRPr="00D31614">
        <w:rPr>
          <w:rFonts w:asciiTheme="minorHAnsi" w:hAnsiTheme="minorHAnsi" w:cstheme="minorHAnsi"/>
          <w:bCs/>
          <w:color w:val="222222"/>
          <w:shd w:val="clear" w:color="auto" w:fill="FFFFFF"/>
        </w:rPr>
        <w:t>(19), 11376;</w:t>
      </w:r>
      <w:r w:rsidR="00D31614">
        <w:rPr>
          <w:rFonts w:asciiTheme="minorHAnsi" w:hAnsiTheme="minorHAnsi" w:cstheme="minorHAnsi"/>
          <w:bCs/>
          <w:color w:val="222222"/>
          <w:shd w:val="clear" w:color="auto" w:fill="FFFFFF"/>
        </w:rPr>
        <w:t xml:space="preserve"> </w:t>
      </w:r>
      <w:hyperlink r:id="rId8" w:history="1">
        <w:r w:rsidR="00D31614" w:rsidRPr="00A519A7">
          <w:rPr>
            <w:rStyle w:val="Hyperlink"/>
            <w:rFonts w:asciiTheme="minorHAnsi" w:hAnsiTheme="minorHAnsi" w:cstheme="minorHAnsi"/>
            <w:bCs/>
            <w:shd w:val="clear" w:color="auto" w:fill="FFFFFF"/>
          </w:rPr>
          <w:t>https://doi.org/10.3390/ijms231911376</w:t>
        </w:r>
      </w:hyperlink>
    </w:p>
    <w:p w14:paraId="363C9FED" w14:textId="77777777" w:rsidR="00D31614" w:rsidRDefault="00FF4DE9" w:rsidP="00F25C37">
      <w:pPr>
        <w:spacing w:after="120"/>
        <w:rPr>
          <w:rFonts w:asciiTheme="minorHAnsi" w:hAnsiTheme="minorHAnsi" w:cstheme="minorHAnsi"/>
        </w:rPr>
      </w:pPr>
      <w:r w:rsidRPr="002707BB">
        <w:rPr>
          <w:rFonts w:asciiTheme="minorHAnsi" w:hAnsiTheme="minorHAnsi" w:cstheme="minorHAnsi"/>
          <w:b/>
        </w:rPr>
        <w:t xml:space="preserve">Mondal, S., </w:t>
      </w:r>
      <w:r w:rsidRPr="002707BB">
        <w:rPr>
          <w:rFonts w:asciiTheme="minorHAnsi" w:hAnsiTheme="minorHAnsi" w:cstheme="minorHAnsi"/>
        </w:rPr>
        <w:t xml:space="preserve">T. H. Borromeo, M. G. Q. Diaz, J. Amas, M. A. Rahman, M. J. </w:t>
      </w:r>
      <w:proofErr w:type="gramStart"/>
      <w:r w:rsidRPr="002707BB">
        <w:rPr>
          <w:rFonts w:asciiTheme="minorHAnsi" w:hAnsiTheme="minorHAnsi" w:cstheme="minorHAnsi"/>
        </w:rPr>
        <w:t>Thomson</w:t>
      </w:r>
      <w:proofErr w:type="gramEnd"/>
      <w:r w:rsidRPr="002707BB">
        <w:rPr>
          <w:rFonts w:asciiTheme="minorHAnsi" w:hAnsiTheme="minorHAnsi" w:cstheme="minorHAnsi"/>
        </w:rPr>
        <w:t xml:space="preserve"> and G. B. Gregorio 2019. Dissecting QTLs for reproductive stage salinity tolerance in rice from BRRI dhan47. Plant Breeding and Biotechnology, 7(4):302-312. </w:t>
      </w:r>
      <w:hyperlink r:id="rId9" w:history="1">
        <w:r w:rsidRPr="002707BB">
          <w:rPr>
            <w:rStyle w:val="Hyperlink"/>
            <w:rFonts w:asciiTheme="minorHAnsi" w:hAnsiTheme="minorHAnsi" w:cstheme="minorHAnsi"/>
            <w:noProof/>
            <w:u w:val="none"/>
          </w:rPr>
          <w:t>https://doi.org/10.9787/PBB.2019.7.4.302</w:t>
        </w:r>
      </w:hyperlink>
    </w:p>
    <w:p w14:paraId="24668B7A" w14:textId="361A9E6E" w:rsidR="00FF4DE9" w:rsidRPr="002707BB" w:rsidRDefault="00FF4DE9" w:rsidP="0082345B">
      <w:pPr>
        <w:spacing w:after="120"/>
        <w:rPr>
          <w:rFonts w:asciiTheme="minorHAnsi" w:hAnsiTheme="minorHAnsi" w:cstheme="minorHAnsi"/>
        </w:rPr>
      </w:pPr>
      <w:r w:rsidRPr="002707BB">
        <w:rPr>
          <w:rFonts w:asciiTheme="minorHAnsi" w:hAnsiTheme="minorHAnsi" w:cstheme="minorHAnsi"/>
          <w:b/>
        </w:rPr>
        <w:t>Mondal, S</w:t>
      </w:r>
      <w:r w:rsidRPr="002707BB">
        <w:rPr>
          <w:rFonts w:asciiTheme="minorHAnsi" w:hAnsiTheme="minorHAnsi" w:cstheme="minorHAnsi"/>
        </w:rPr>
        <w:t xml:space="preserve">., G.B. Gregorio, T. H. Borromeo, M. G. Q. </w:t>
      </w:r>
      <w:proofErr w:type="gramStart"/>
      <w:r w:rsidRPr="002707BB">
        <w:rPr>
          <w:rFonts w:asciiTheme="minorHAnsi" w:hAnsiTheme="minorHAnsi" w:cstheme="minorHAnsi"/>
        </w:rPr>
        <w:t>Diaz</w:t>
      </w:r>
      <w:proofErr w:type="gramEnd"/>
      <w:r w:rsidRPr="002707BB">
        <w:rPr>
          <w:rFonts w:asciiTheme="minorHAnsi" w:hAnsiTheme="minorHAnsi" w:cstheme="minorHAnsi"/>
        </w:rPr>
        <w:t xml:space="preserve"> and J. Amas 2016. Modified Standard Evaluation System: Is it Appropriate for Evaluation of Salinity Tolerance at Reproductive Stage of Rice? J. Indian Soc. Coastal Agric. Res. 34(2): 1-6.</w:t>
      </w:r>
    </w:p>
    <w:p w14:paraId="0D019A32" w14:textId="77777777" w:rsidR="00FF4DE9" w:rsidRPr="002707BB" w:rsidRDefault="00FF4DE9" w:rsidP="00F25C37">
      <w:pPr>
        <w:spacing w:after="120"/>
        <w:rPr>
          <w:rFonts w:asciiTheme="minorHAnsi" w:hAnsiTheme="minorHAnsi" w:cstheme="minorHAnsi"/>
        </w:rPr>
      </w:pPr>
      <w:r w:rsidRPr="002707BB">
        <w:rPr>
          <w:rFonts w:asciiTheme="minorHAnsi" w:hAnsiTheme="minorHAnsi" w:cstheme="minorHAnsi"/>
          <w:b/>
        </w:rPr>
        <w:t>Mondal, S</w:t>
      </w:r>
      <w:r w:rsidRPr="002707BB">
        <w:rPr>
          <w:rFonts w:asciiTheme="minorHAnsi" w:hAnsiTheme="minorHAnsi" w:cstheme="minorHAnsi"/>
        </w:rPr>
        <w:t xml:space="preserve">. and T. H. Borromeo 2016. Screening of salinity tolerance of rice at early seedling stage. J. </w:t>
      </w:r>
      <w:proofErr w:type="spellStart"/>
      <w:r w:rsidRPr="002707BB">
        <w:rPr>
          <w:rFonts w:asciiTheme="minorHAnsi" w:hAnsiTheme="minorHAnsi" w:cstheme="minorHAnsi"/>
        </w:rPr>
        <w:t>Biosci</w:t>
      </w:r>
      <w:proofErr w:type="spellEnd"/>
      <w:r w:rsidRPr="002707BB">
        <w:rPr>
          <w:rFonts w:asciiTheme="minorHAnsi" w:hAnsiTheme="minorHAnsi" w:cstheme="minorHAnsi"/>
        </w:rPr>
        <w:t>. Agric. Res. 10(01): 843-847.</w:t>
      </w:r>
    </w:p>
    <w:p w14:paraId="62FD8281" w14:textId="77777777" w:rsidR="002F42DB" w:rsidRPr="002707BB" w:rsidRDefault="002F42DB" w:rsidP="00F25C37">
      <w:pPr>
        <w:tabs>
          <w:tab w:val="left" w:pos="5040"/>
        </w:tabs>
        <w:rPr>
          <w:rFonts w:asciiTheme="minorHAnsi" w:hAnsiTheme="minorHAnsi" w:cstheme="minorHAnsi"/>
        </w:rPr>
      </w:pPr>
    </w:p>
    <w:p w14:paraId="32847225" w14:textId="4489C305" w:rsidR="002F42DB" w:rsidRDefault="00F25C37">
      <w:pPr>
        <w:tabs>
          <w:tab w:val="left" w:pos="5040"/>
        </w:tabs>
        <w:ind w:left="720" w:hanging="720"/>
        <w:rPr>
          <w:rFonts w:asciiTheme="minorHAnsi" w:hAnsiTheme="minorHAnsi" w:cstheme="minorHAnsi"/>
          <w:b/>
          <w:bCs/>
          <w:u w:val="single"/>
        </w:rPr>
      </w:pPr>
      <w:r w:rsidRPr="00D31614">
        <w:rPr>
          <w:rFonts w:asciiTheme="minorHAnsi" w:hAnsiTheme="minorHAnsi" w:cstheme="minorHAnsi"/>
          <w:b/>
          <w:bCs/>
          <w:u w:val="single"/>
        </w:rPr>
        <w:t>PAPERS PRESENTED AT PROFESSIONAL MEETINGS:</w:t>
      </w:r>
    </w:p>
    <w:p w14:paraId="740B7D04" w14:textId="77C7F95C" w:rsidR="0082345B" w:rsidRDefault="0082345B">
      <w:pPr>
        <w:tabs>
          <w:tab w:val="left" w:pos="5040"/>
        </w:tabs>
        <w:ind w:left="720" w:hanging="720"/>
        <w:rPr>
          <w:rFonts w:asciiTheme="minorHAnsi" w:hAnsiTheme="minorHAnsi" w:cstheme="minorHAnsi"/>
          <w:b/>
          <w:bCs/>
          <w:u w:val="single"/>
        </w:rPr>
      </w:pPr>
    </w:p>
    <w:p w14:paraId="4DB648D0" w14:textId="17720BDF" w:rsidR="0082345B" w:rsidRPr="00113562" w:rsidRDefault="0082345B" w:rsidP="00113562">
      <w:pPr>
        <w:tabs>
          <w:tab w:val="left" w:pos="5040"/>
        </w:tabs>
        <w:spacing w:after="120"/>
        <w:rPr>
          <w:rFonts w:asciiTheme="minorHAnsi" w:hAnsiTheme="minorHAnsi" w:cstheme="minorHAnsi"/>
        </w:rPr>
      </w:pPr>
      <w:proofErr w:type="spellStart"/>
      <w:r w:rsidRPr="00113562">
        <w:rPr>
          <w:rFonts w:asciiTheme="minorHAnsi" w:hAnsiTheme="minorHAnsi" w:cstheme="minorHAnsi"/>
        </w:rPr>
        <w:t>Talukder</w:t>
      </w:r>
      <w:proofErr w:type="spellEnd"/>
      <w:r w:rsidRPr="00113562">
        <w:rPr>
          <w:rFonts w:asciiTheme="minorHAnsi" w:hAnsiTheme="minorHAnsi" w:cstheme="minorHAnsi"/>
        </w:rPr>
        <w:t xml:space="preserve">, S., P. </w:t>
      </w:r>
      <w:proofErr w:type="spellStart"/>
      <w:r w:rsidRPr="00113562">
        <w:rPr>
          <w:rFonts w:asciiTheme="minorHAnsi" w:hAnsiTheme="minorHAnsi" w:cstheme="minorHAnsi"/>
        </w:rPr>
        <w:t>Uppalanchi</w:t>
      </w:r>
      <w:proofErr w:type="spellEnd"/>
      <w:r w:rsidRPr="00113562">
        <w:rPr>
          <w:rFonts w:asciiTheme="minorHAnsi" w:hAnsiTheme="minorHAnsi" w:cstheme="minorHAnsi"/>
        </w:rPr>
        <w:t xml:space="preserve">., R. </w:t>
      </w:r>
      <w:proofErr w:type="spellStart"/>
      <w:r w:rsidRPr="00113562">
        <w:rPr>
          <w:rFonts w:asciiTheme="minorHAnsi" w:hAnsiTheme="minorHAnsi" w:cstheme="minorHAnsi"/>
        </w:rPr>
        <w:t>Chepuri</w:t>
      </w:r>
      <w:proofErr w:type="spellEnd"/>
      <w:r w:rsidRPr="00113562">
        <w:rPr>
          <w:rFonts w:asciiTheme="minorHAnsi" w:hAnsiTheme="minorHAnsi" w:cstheme="minorHAnsi"/>
        </w:rPr>
        <w:t xml:space="preserve">., C. Harper., S. Omar., P. B. </w:t>
      </w:r>
      <w:proofErr w:type="spellStart"/>
      <w:r w:rsidRPr="00113562">
        <w:rPr>
          <w:rFonts w:asciiTheme="minorHAnsi" w:hAnsiTheme="minorHAnsi" w:cstheme="minorHAnsi"/>
        </w:rPr>
        <w:t>Samonte</w:t>
      </w:r>
      <w:proofErr w:type="spellEnd"/>
      <w:r w:rsidRPr="00113562">
        <w:rPr>
          <w:rFonts w:asciiTheme="minorHAnsi" w:hAnsiTheme="minorHAnsi" w:cstheme="minorHAnsi"/>
        </w:rPr>
        <w:t xml:space="preserve">., D. Sanchez., </w:t>
      </w:r>
      <w:r w:rsidRPr="00113562">
        <w:rPr>
          <w:rFonts w:asciiTheme="minorHAnsi" w:hAnsiTheme="minorHAnsi" w:cstheme="minorHAnsi"/>
          <w:b/>
          <w:bCs/>
        </w:rPr>
        <w:t>S. Mondal</w:t>
      </w:r>
      <w:r w:rsidRPr="00113562">
        <w:rPr>
          <w:rFonts w:asciiTheme="minorHAnsi" w:hAnsiTheme="minorHAnsi" w:cstheme="minorHAnsi"/>
        </w:rPr>
        <w:t xml:space="preserve"> and G. Singh 2023. Molecular marker identification for panicle traits in rice through GWAS. </w:t>
      </w:r>
      <w:r w:rsidR="00113562" w:rsidRPr="00113562">
        <w:rPr>
          <w:rFonts w:asciiTheme="minorHAnsi" w:hAnsiTheme="minorHAnsi" w:cstheme="minorHAnsi"/>
        </w:rPr>
        <w:t>39</w:t>
      </w:r>
      <w:r w:rsidR="00113562" w:rsidRPr="00113562">
        <w:rPr>
          <w:rFonts w:asciiTheme="minorHAnsi" w:hAnsiTheme="minorHAnsi" w:cstheme="minorHAnsi"/>
          <w:vertAlign w:val="superscript"/>
        </w:rPr>
        <w:t>th</w:t>
      </w:r>
      <w:r w:rsidR="00113562" w:rsidRPr="00113562">
        <w:rPr>
          <w:rFonts w:asciiTheme="minorHAnsi" w:hAnsiTheme="minorHAnsi" w:cstheme="minorHAnsi"/>
        </w:rPr>
        <w:t xml:space="preserve"> </w:t>
      </w:r>
      <w:r w:rsidRPr="00113562">
        <w:rPr>
          <w:rFonts w:asciiTheme="minorHAnsi" w:hAnsiTheme="minorHAnsi" w:cstheme="minorHAnsi"/>
        </w:rPr>
        <w:t>Rice Technical Working Group (RTWG)</w:t>
      </w:r>
      <w:r w:rsidR="00113562" w:rsidRPr="00113562">
        <w:rPr>
          <w:rFonts w:asciiTheme="minorHAnsi" w:hAnsiTheme="minorHAnsi" w:cstheme="minorHAnsi"/>
        </w:rPr>
        <w:t xml:space="preserve">, </w:t>
      </w:r>
      <w:proofErr w:type="spellStart"/>
      <w:r w:rsidR="00113562" w:rsidRPr="00113562">
        <w:rPr>
          <w:rFonts w:asciiTheme="minorHAnsi" w:hAnsiTheme="minorHAnsi" w:cstheme="minorHAnsi"/>
        </w:rPr>
        <w:t>Hotsprings</w:t>
      </w:r>
      <w:proofErr w:type="spellEnd"/>
      <w:r w:rsidR="00113562" w:rsidRPr="00113562">
        <w:rPr>
          <w:rFonts w:asciiTheme="minorHAnsi" w:hAnsiTheme="minorHAnsi" w:cstheme="minorHAnsi"/>
        </w:rPr>
        <w:t>, Arkansas from 20 – 23 February 2023.</w:t>
      </w:r>
    </w:p>
    <w:p w14:paraId="3B7261E2" w14:textId="0D3E219D" w:rsidR="00F25C37" w:rsidRPr="002707BB" w:rsidRDefault="00F25C37" w:rsidP="00113562">
      <w:pPr>
        <w:spacing w:after="120"/>
        <w:rPr>
          <w:rFonts w:asciiTheme="minorHAnsi" w:hAnsiTheme="minorHAnsi" w:cstheme="minorHAnsi"/>
        </w:rPr>
      </w:pPr>
      <w:r w:rsidRPr="002707BB">
        <w:rPr>
          <w:rFonts w:asciiTheme="minorHAnsi" w:hAnsiTheme="minorHAnsi" w:cstheme="minorHAnsi"/>
          <w:b/>
        </w:rPr>
        <w:t>Mondal, S</w:t>
      </w:r>
      <w:r w:rsidRPr="002707BB">
        <w:rPr>
          <w:rFonts w:asciiTheme="minorHAnsi" w:hAnsiTheme="minorHAnsi" w:cstheme="minorHAnsi"/>
        </w:rPr>
        <w:t xml:space="preserve">., R. K. Singh, S. Wang, E. </w:t>
      </w:r>
      <w:proofErr w:type="spellStart"/>
      <w:r w:rsidRPr="002707BB">
        <w:rPr>
          <w:rFonts w:asciiTheme="minorHAnsi" w:hAnsiTheme="minorHAnsi" w:cstheme="minorHAnsi"/>
        </w:rPr>
        <w:t>Septiningsih</w:t>
      </w:r>
      <w:proofErr w:type="spellEnd"/>
      <w:r w:rsidRPr="002707BB">
        <w:rPr>
          <w:rFonts w:asciiTheme="minorHAnsi" w:hAnsiTheme="minorHAnsi" w:cstheme="minorHAnsi"/>
        </w:rPr>
        <w:t xml:space="preserve"> and M. J. Thomson 2020. Investigating Molecular Mechanisms of Reproductive Stage Salinity Tolerance from the Rice variety </w:t>
      </w:r>
      <w:proofErr w:type="spellStart"/>
      <w:r w:rsidRPr="002707BB">
        <w:rPr>
          <w:rFonts w:asciiTheme="minorHAnsi" w:hAnsiTheme="minorHAnsi" w:cstheme="minorHAnsi"/>
        </w:rPr>
        <w:t>Hasawi</w:t>
      </w:r>
      <w:proofErr w:type="spellEnd"/>
      <w:r w:rsidRPr="002707BB">
        <w:rPr>
          <w:rFonts w:asciiTheme="minorHAnsi" w:hAnsiTheme="minorHAnsi" w:cstheme="minorHAnsi"/>
        </w:rPr>
        <w:t>. Presented in ASA-CSSA-SSSA International Annual Meeting (Virtual) on 9-13 November 2020.</w:t>
      </w:r>
    </w:p>
    <w:p w14:paraId="2E21FC23" w14:textId="77777777" w:rsidR="00F25C37" w:rsidRPr="002707BB" w:rsidRDefault="00F25C37" w:rsidP="00F25C37">
      <w:pPr>
        <w:spacing w:after="120"/>
        <w:rPr>
          <w:rFonts w:asciiTheme="minorHAnsi" w:hAnsiTheme="minorHAnsi" w:cstheme="minorHAnsi"/>
        </w:rPr>
      </w:pPr>
      <w:r w:rsidRPr="002707BB">
        <w:rPr>
          <w:rFonts w:asciiTheme="minorHAnsi" w:hAnsiTheme="minorHAnsi" w:cstheme="minorHAnsi"/>
          <w:b/>
        </w:rPr>
        <w:t>Mondal, S</w:t>
      </w:r>
      <w:r w:rsidRPr="002707BB">
        <w:rPr>
          <w:rFonts w:asciiTheme="minorHAnsi" w:hAnsiTheme="minorHAnsi" w:cstheme="minorHAnsi"/>
        </w:rPr>
        <w:t xml:space="preserve">., R. K. Singh, R. Vaughn, S. Wang, E. </w:t>
      </w:r>
      <w:proofErr w:type="spellStart"/>
      <w:r w:rsidRPr="002707BB">
        <w:rPr>
          <w:rFonts w:asciiTheme="minorHAnsi" w:hAnsiTheme="minorHAnsi" w:cstheme="minorHAnsi"/>
        </w:rPr>
        <w:t>Septiningsih</w:t>
      </w:r>
      <w:proofErr w:type="spellEnd"/>
      <w:r w:rsidRPr="002707BB">
        <w:rPr>
          <w:rFonts w:asciiTheme="minorHAnsi" w:hAnsiTheme="minorHAnsi" w:cstheme="minorHAnsi"/>
        </w:rPr>
        <w:t xml:space="preserve"> and M. J. Thomson 2020. </w:t>
      </w:r>
      <w:proofErr w:type="spellStart"/>
      <w:r w:rsidRPr="002707BB">
        <w:rPr>
          <w:rFonts w:asciiTheme="minorHAnsi" w:hAnsiTheme="minorHAnsi" w:cstheme="minorHAnsi"/>
        </w:rPr>
        <w:t>Hasawi</w:t>
      </w:r>
      <w:proofErr w:type="spellEnd"/>
      <w:r w:rsidRPr="002707BB">
        <w:rPr>
          <w:rFonts w:asciiTheme="minorHAnsi" w:hAnsiTheme="minorHAnsi" w:cstheme="minorHAnsi"/>
        </w:rPr>
        <w:t xml:space="preserve">: A potential donor for salinity tolerance at reproductive stage in rice. Poster presented in Plant Biology 2020 Worldwide Summit (Virtual) on 27-31 </w:t>
      </w:r>
      <w:proofErr w:type="gramStart"/>
      <w:r w:rsidRPr="002707BB">
        <w:rPr>
          <w:rFonts w:asciiTheme="minorHAnsi" w:hAnsiTheme="minorHAnsi" w:cstheme="minorHAnsi"/>
        </w:rPr>
        <w:t>July,</w:t>
      </w:r>
      <w:proofErr w:type="gramEnd"/>
      <w:r w:rsidRPr="002707BB">
        <w:rPr>
          <w:rFonts w:asciiTheme="minorHAnsi" w:hAnsiTheme="minorHAnsi" w:cstheme="minorHAnsi"/>
        </w:rPr>
        <w:t xml:space="preserve"> 2020.</w:t>
      </w:r>
    </w:p>
    <w:p w14:paraId="68D286CE" w14:textId="77777777" w:rsidR="00F25C37" w:rsidRPr="002707BB" w:rsidRDefault="00F25C37" w:rsidP="00F25C37">
      <w:pPr>
        <w:spacing w:after="120"/>
        <w:rPr>
          <w:rFonts w:asciiTheme="minorHAnsi" w:hAnsiTheme="minorHAnsi" w:cstheme="minorHAnsi"/>
        </w:rPr>
      </w:pPr>
      <w:r w:rsidRPr="002707BB">
        <w:rPr>
          <w:rFonts w:asciiTheme="minorHAnsi" w:hAnsiTheme="minorHAnsi" w:cstheme="minorHAnsi"/>
          <w:b/>
        </w:rPr>
        <w:t>Mondal, S</w:t>
      </w:r>
      <w:r w:rsidRPr="002707BB">
        <w:rPr>
          <w:rFonts w:asciiTheme="minorHAnsi" w:hAnsiTheme="minorHAnsi" w:cstheme="minorHAnsi"/>
        </w:rPr>
        <w:t xml:space="preserve">., R. K. Singh, R. Vaughn, S. Wang, E. </w:t>
      </w:r>
      <w:proofErr w:type="spellStart"/>
      <w:r w:rsidRPr="002707BB">
        <w:rPr>
          <w:rFonts w:asciiTheme="minorHAnsi" w:hAnsiTheme="minorHAnsi" w:cstheme="minorHAnsi"/>
        </w:rPr>
        <w:t>Septiningsih</w:t>
      </w:r>
      <w:proofErr w:type="spellEnd"/>
      <w:r w:rsidRPr="002707BB">
        <w:rPr>
          <w:rFonts w:asciiTheme="minorHAnsi" w:hAnsiTheme="minorHAnsi" w:cstheme="minorHAnsi"/>
        </w:rPr>
        <w:t xml:space="preserve"> and M. J. Thomson 2020. Investigating Molecular Mechanisms of Reproductive Stage Salinity Tolerance in Rice. Poster presented in Plant Breeding Symposium, in Texas A&amp;M University, College Station, Texas on February 20, 2020.</w:t>
      </w:r>
    </w:p>
    <w:p w14:paraId="6F8A8099" w14:textId="77777777" w:rsidR="00F25C37" w:rsidRPr="002707BB" w:rsidRDefault="00F25C37" w:rsidP="00F25C37">
      <w:pPr>
        <w:spacing w:after="120"/>
        <w:rPr>
          <w:rFonts w:asciiTheme="minorHAnsi" w:hAnsiTheme="minorHAnsi" w:cstheme="minorHAnsi"/>
        </w:rPr>
      </w:pPr>
      <w:r w:rsidRPr="002707BB">
        <w:rPr>
          <w:rFonts w:asciiTheme="minorHAnsi" w:hAnsiTheme="minorHAnsi" w:cstheme="minorHAnsi"/>
          <w:b/>
        </w:rPr>
        <w:t>Mondal, S</w:t>
      </w:r>
      <w:r w:rsidRPr="002707BB">
        <w:rPr>
          <w:rFonts w:asciiTheme="minorHAnsi" w:hAnsiTheme="minorHAnsi" w:cstheme="minorHAnsi"/>
        </w:rPr>
        <w:t xml:space="preserve">., R. K. Singh, E. </w:t>
      </w:r>
      <w:proofErr w:type="spellStart"/>
      <w:r w:rsidRPr="002707BB">
        <w:rPr>
          <w:rFonts w:asciiTheme="minorHAnsi" w:hAnsiTheme="minorHAnsi" w:cstheme="minorHAnsi"/>
        </w:rPr>
        <w:t>Septiningsih</w:t>
      </w:r>
      <w:proofErr w:type="spellEnd"/>
      <w:r w:rsidRPr="002707BB">
        <w:rPr>
          <w:rFonts w:asciiTheme="minorHAnsi" w:hAnsiTheme="minorHAnsi" w:cstheme="minorHAnsi"/>
        </w:rPr>
        <w:t xml:space="preserve"> and M. J. Thomson 2019. Mapping QTLs and Dissecting the Molecular Mechanisms of Reproductive Stage Salinity Tolerance in Rice. 5 minutes rapid oral and poster presented in ASA-CSSA-SSSA International Annual Meeting, San Antonio, Texas from 10 to 13 November 2019.</w:t>
      </w:r>
    </w:p>
    <w:p w14:paraId="2F745FC6" w14:textId="77777777" w:rsidR="00F25C37" w:rsidRPr="002707BB" w:rsidRDefault="00F25C37" w:rsidP="00F25C37">
      <w:pPr>
        <w:spacing w:after="120"/>
        <w:rPr>
          <w:rFonts w:asciiTheme="minorHAnsi" w:hAnsiTheme="minorHAnsi" w:cstheme="minorHAnsi"/>
        </w:rPr>
      </w:pPr>
      <w:r w:rsidRPr="002707BB">
        <w:rPr>
          <w:rFonts w:asciiTheme="minorHAnsi" w:hAnsiTheme="minorHAnsi" w:cstheme="minorHAnsi"/>
          <w:b/>
        </w:rPr>
        <w:t>Mondal, S</w:t>
      </w:r>
      <w:r w:rsidRPr="002707BB">
        <w:rPr>
          <w:rFonts w:asciiTheme="minorHAnsi" w:hAnsiTheme="minorHAnsi" w:cstheme="minorHAnsi"/>
        </w:rPr>
        <w:t>., T. H. Borromeo, and G. B. Gregorio 2018. Dissecting QTLs for Reproductive Stage Salinity Tolerance in Rice. Paper presented in the International Rice Congress 2018 (IRC2018) held in Singapore from 15 to 17 October 2018.</w:t>
      </w:r>
    </w:p>
    <w:p w14:paraId="1E8B01E1" w14:textId="77777777" w:rsidR="00F25C37" w:rsidRPr="002707BB" w:rsidRDefault="00F25C37" w:rsidP="00F25C37">
      <w:pPr>
        <w:spacing w:after="120"/>
        <w:rPr>
          <w:rFonts w:asciiTheme="minorHAnsi" w:hAnsiTheme="minorHAnsi" w:cstheme="minorHAnsi"/>
        </w:rPr>
      </w:pPr>
      <w:r w:rsidRPr="002707BB">
        <w:rPr>
          <w:rFonts w:asciiTheme="minorHAnsi" w:hAnsiTheme="minorHAnsi" w:cstheme="minorHAnsi"/>
          <w:b/>
        </w:rPr>
        <w:lastRenderedPageBreak/>
        <w:t>Mondal, S</w:t>
      </w:r>
      <w:r w:rsidRPr="002707BB">
        <w:rPr>
          <w:rFonts w:asciiTheme="minorHAnsi" w:hAnsiTheme="minorHAnsi" w:cstheme="minorHAnsi"/>
        </w:rPr>
        <w:t xml:space="preserve">., T. H. Borromeo, </w:t>
      </w:r>
      <w:proofErr w:type="gramStart"/>
      <w:r w:rsidRPr="002707BB">
        <w:rPr>
          <w:rFonts w:asciiTheme="minorHAnsi" w:hAnsiTheme="minorHAnsi" w:cstheme="minorHAnsi"/>
        </w:rPr>
        <w:t>and,</w:t>
      </w:r>
      <w:proofErr w:type="gramEnd"/>
      <w:r w:rsidRPr="002707BB">
        <w:rPr>
          <w:rFonts w:asciiTheme="minorHAnsi" w:hAnsiTheme="minorHAnsi" w:cstheme="minorHAnsi"/>
        </w:rPr>
        <w:t xml:space="preserve"> G. B. Gregorio 2018. Mapping QTLs for Reproductive Stage Salinity Tolerance in Rice Using F2 Population of the Cross NSIC Rc222 and BRRI dhan47. Poster presented in the 16</w:t>
      </w:r>
      <w:r w:rsidRPr="002707BB">
        <w:rPr>
          <w:rFonts w:asciiTheme="minorHAnsi" w:hAnsiTheme="minorHAnsi" w:cstheme="minorHAnsi"/>
          <w:vertAlign w:val="superscript"/>
        </w:rPr>
        <w:t>th</w:t>
      </w:r>
      <w:r w:rsidRPr="002707BB">
        <w:rPr>
          <w:rFonts w:asciiTheme="minorHAnsi" w:hAnsiTheme="minorHAnsi" w:cstheme="minorHAnsi"/>
        </w:rPr>
        <w:t xml:space="preserve"> International Symposium on Rice Functional Genomics (ISRFG, 2018) held in Tokyo, Japan from 5 to 7 September 2018.</w:t>
      </w:r>
    </w:p>
    <w:p w14:paraId="55D3CB23" w14:textId="77777777" w:rsidR="00F25C37" w:rsidRPr="002707BB" w:rsidRDefault="00F25C37" w:rsidP="00F25C37">
      <w:pPr>
        <w:spacing w:after="120"/>
        <w:rPr>
          <w:rFonts w:asciiTheme="minorHAnsi" w:hAnsiTheme="minorHAnsi" w:cstheme="minorHAnsi"/>
        </w:rPr>
      </w:pPr>
      <w:r w:rsidRPr="002707BB">
        <w:rPr>
          <w:rFonts w:asciiTheme="minorHAnsi" w:hAnsiTheme="minorHAnsi" w:cstheme="minorHAnsi"/>
          <w:b/>
        </w:rPr>
        <w:t>Mondal, S</w:t>
      </w:r>
      <w:r w:rsidRPr="002707BB">
        <w:rPr>
          <w:rFonts w:asciiTheme="minorHAnsi" w:hAnsiTheme="minorHAnsi" w:cstheme="minorHAnsi"/>
        </w:rPr>
        <w:t>., T. H. Borromeo, G. Q. Diaz, J. Amas and, G. B. Gregorio 2015. Mapping QTLs for Reproductive Stage Salinity Tolerance in Rice. Abstract published in the proceedings of the the23</w:t>
      </w:r>
      <w:r w:rsidRPr="002707BB">
        <w:rPr>
          <w:rFonts w:asciiTheme="minorHAnsi" w:hAnsiTheme="minorHAnsi" w:cstheme="minorHAnsi"/>
          <w:vertAlign w:val="superscript"/>
        </w:rPr>
        <w:t>rd</w:t>
      </w:r>
      <w:r w:rsidRPr="002707BB">
        <w:rPr>
          <w:rFonts w:asciiTheme="minorHAnsi" w:hAnsiTheme="minorHAnsi" w:cstheme="minorHAnsi"/>
        </w:rPr>
        <w:t xml:space="preserve"> Bangladesh Science Conference held at the Bangabandhu Sheikh Mujibur Rahman Agricultural University, Bangladesh on 17-18 </w:t>
      </w:r>
      <w:r w:rsidRPr="002707BB">
        <w:rPr>
          <w:rFonts w:asciiTheme="minorHAnsi" w:hAnsiTheme="minorHAnsi" w:cstheme="minorHAnsi"/>
          <w:noProof/>
        </w:rPr>
        <w:t>October,</w:t>
      </w:r>
      <w:r w:rsidRPr="002707BB">
        <w:rPr>
          <w:rFonts w:asciiTheme="minorHAnsi" w:hAnsiTheme="minorHAnsi" w:cstheme="minorHAnsi"/>
        </w:rPr>
        <w:t xml:space="preserve"> 2015.</w:t>
      </w:r>
    </w:p>
    <w:p w14:paraId="72DDA0E5" w14:textId="77777777" w:rsidR="00F25C37" w:rsidRPr="002707BB" w:rsidRDefault="00F25C37">
      <w:pPr>
        <w:tabs>
          <w:tab w:val="left" w:pos="5040"/>
        </w:tabs>
        <w:ind w:left="720" w:hanging="720"/>
        <w:rPr>
          <w:rFonts w:asciiTheme="minorHAnsi" w:hAnsiTheme="minorHAnsi" w:cstheme="minorHAnsi"/>
        </w:rPr>
      </w:pPr>
    </w:p>
    <w:p w14:paraId="650D5797" w14:textId="26233886" w:rsidR="00F13C3E" w:rsidRPr="0082345B" w:rsidRDefault="00F13C3E" w:rsidP="00461CAC">
      <w:pPr>
        <w:tabs>
          <w:tab w:val="left" w:pos="5040"/>
        </w:tabs>
        <w:rPr>
          <w:rFonts w:asciiTheme="minorHAnsi" w:hAnsiTheme="minorHAnsi" w:cstheme="minorHAnsi"/>
          <w:b/>
          <w:bCs/>
          <w:u w:val="single"/>
        </w:rPr>
      </w:pPr>
      <w:r w:rsidRPr="0082345B">
        <w:rPr>
          <w:rFonts w:asciiTheme="minorHAnsi" w:hAnsiTheme="minorHAnsi" w:cstheme="minorHAnsi"/>
          <w:b/>
          <w:bCs/>
          <w:u w:val="single"/>
        </w:rPr>
        <w:t>PROFESSIONAL AWARDS</w:t>
      </w:r>
    </w:p>
    <w:p w14:paraId="43142FEB" w14:textId="787F2E53" w:rsidR="00F13C3E" w:rsidRPr="0082345B" w:rsidRDefault="00F13C3E" w:rsidP="00F13C3E">
      <w:pPr>
        <w:tabs>
          <w:tab w:val="left" w:pos="5040"/>
        </w:tabs>
        <w:ind w:left="720" w:hanging="720"/>
        <w:rPr>
          <w:rFonts w:asciiTheme="minorHAnsi" w:hAnsiTheme="minorHAnsi" w:cstheme="minorHAnsi"/>
          <w:b/>
          <w:bCs/>
          <w:u w:val="single"/>
        </w:rPr>
      </w:pPr>
    </w:p>
    <w:p w14:paraId="43B9F5E9" w14:textId="77777777" w:rsidR="00F13C3E" w:rsidRPr="002707BB" w:rsidRDefault="00F13C3E" w:rsidP="00F13C3E">
      <w:pPr>
        <w:rPr>
          <w:rFonts w:asciiTheme="minorHAnsi" w:hAnsiTheme="minorHAnsi" w:cstheme="minorHAnsi"/>
        </w:rPr>
      </w:pPr>
      <w:r w:rsidRPr="002707BB">
        <w:rPr>
          <w:rFonts w:asciiTheme="minorHAnsi" w:hAnsiTheme="minorHAnsi" w:cstheme="minorHAnsi"/>
        </w:rPr>
        <w:t>Received first prize in the poster competition of Plant Breeding Symposium, Texas A&amp;M University, College Station, TX on 20 February 2020.</w:t>
      </w:r>
    </w:p>
    <w:p w14:paraId="53B64041" w14:textId="77777777" w:rsidR="00F13C3E" w:rsidRPr="002707BB" w:rsidRDefault="00F13C3E" w:rsidP="00F13C3E">
      <w:pPr>
        <w:rPr>
          <w:rFonts w:asciiTheme="minorHAnsi" w:hAnsiTheme="minorHAnsi" w:cstheme="minorHAnsi"/>
        </w:rPr>
      </w:pPr>
    </w:p>
    <w:p w14:paraId="2DDF14BD" w14:textId="77777777" w:rsidR="00F13C3E" w:rsidRPr="002707BB" w:rsidRDefault="00F13C3E" w:rsidP="00F13C3E">
      <w:pPr>
        <w:rPr>
          <w:rFonts w:asciiTheme="minorHAnsi" w:hAnsiTheme="minorHAnsi" w:cstheme="minorHAnsi"/>
        </w:rPr>
      </w:pPr>
      <w:r w:rsidRPr="002707BB">
        <w:rPr>
          <w:rFonts w:asciiTheme="minorHAnsi" w:hAnsiTheme="minorHAnsi" w:cstheme="minorHAnsi"/>
        </w:rPr>
        <w:t xml:space="preserve">Monsanto’s </w:t>
      </w:r>
      <w:proofErr w:type="spellStart"/>
      <w:r w:rsidRPr="002707BB">
        <w:rPr>
          <w:rFonts w:asciiTheme="minorHAnsi" w:hAnsiTheme="minorHAnsi" w:cstheme="minorHAnsi"/>
        </w:rPr>
        <w:t>Beachell</w:t>
      </w:r>
      <w:proofErr w:type="spellEnd"/>
      <w:r w:rsidRPr="002707BB">
        <w:rPr>
          <w:rFonts w:asciiTheme="minorHAnsi" w:hAnsiTheme="minorHAnsi" w:cstheme="minorHAnsi"/>
        </w:rPr>
        <w:t xml:space="preserve">-Borlaug International Scholarship in 2016 to pursue Ph. D. in the Texas A&amp;M University, USA. </w:t>
      </w:r>
    </w:p>
    <w:p w14:paraId="348832B4" w14:textId="77777777" w:rsidR="00F13C3E" w:rsidRPr="002707BB" w:rsidRDefault="00F13C3E" w:rsidP="00F13C3E">
      <w:pPr>
        <w:rPr>
          <w:rFonts w:asciiTheme="minorHAnsi" w:hAnsiTheme="minorHAnsi" w:cstheme="minorHAnsi"/>
        </w:rPr>
      </w:pPr>
    </w:p>
    <w:p w14:paraId="264E07AE" w14:textId="77777777" w:rsidR="00F13C3E" w:rsidRPr="002707BB" w:rsidRDefault="00F13C3E" w:rsidP="00F13C3E">
      <w:pPr>
        <w:rPr>
          <w:rFonts w:asciiTheme="minorHAnsi" w:hAnsiTheme="minorHAnsi" w:cstheme="minorHAnsi"/>
        </w:rPr>
      </w:pPr>
      <w:r w:rsidRPr="002707BB">
        <w:rPr>
          <w:rFonts w:asciiTheme="minorHAnsi" w:hAnsiTheme="minorHAnsi" w:cstheme="minorHAnsi"/>
        </w:rPr>
        <w:t>Received IRC2018 Grants from the International Rice Research Institute (IRRI) to present a paper in the International Rice Congress 2018 (IRC2018) in Singapore during 15-17 October 2018.</w:t>
      </w:r>
    </w:p>
    <w:p w14:paraId="21549B82" w14:textId="77777777" w:rsidR="00F13C3E" w:rsidRPr="002707BB" w:rsidRDefault="00F13C3E" w:rsidP="00F13C3E">
      <w:pPr>
        <w:rPr>
          <w:rFonts w:asciiTheme="minorHAnsi" w:hAnsiTheme="minorHAnsi" w:cstheme="minorHAnsi"/>
        </w:rPr>
      </w:pPr>
    </w:p>
    <w:p w14:paraId="42210BD5" w14:textId="1A89537D" w:rsidR="00F13C3E" w:rsidRPr="002707BB" w:rsidRDefault="00F13C3E" w:rsidP="00F13C3E">
      <w:pPr>
        <w:rPr>
          <w:rFonts w:asciiTheme="minorHAnsi" w:hAnsiTheme="minorHAnsi" w:cstheme="minorHAnsi"/>
        </w:rPr>
      </w:pPr>
      <w:r w:rsidRPr="002707BB">
        <w:rPr>
          <w:rFonts w:asciiTheme="minorHAnsi" w:hAnsiTheme="minorHAnsi" w:cstheme="minorHAnsi"/>
        </w:rPr>
        <w:t xml:space="preserve">Affiliated research scholar of the International Rice Research Institute from 2012 to 2014 to pursue Master of Science in the University of the Philippines Los </w:t>
      </w:r>
      <w:proofErr w:type="spellStart"/>
      <w:r w:rsidRPr="002707BB">
        <w:rPr>
          <w:rFonts w:asciiTheme="minorHAnsi" w:hAnsiTheme="minorHAnsi" w:cstheme="minorHAnsi"/>
        </w:rPr>
        <w:t>Baños</w:t>
      </w:r>
      <w:proofErr w:type="spellEnd"/>
      <w:r w:rsidRPr="002707BB">
        <w:rPr>
          <w:rFonts w:asciiTheme="minorHAnsi" w:hAnsiTheme="minorHAnsi" w:cstheme="minorHAnsi"/>
        </w:rPr>
        <w:t xml:space="preserve"> (UPLB), Philippines</w:t>
      </w:r>
    </w:p>
    <w:p w14:paraId="4BE62F78" w14:textId="77777777" w:rsidR="00F13C3E" w:rsidRPr="002707BB" w:rsidRDefault="00F13C3E" w:rsidP="00F13C3E">
      <w:pPr>
        <w:tabs>
          <w:tab w:val="left" w:pos="5040"/>
        </w:tabs>
        <w:rPr>
          <w:rFonts w:asciiTheme="minorHAnsi" w:hAnsiTheme="minorHAnsi" w:cstheme="minorHAnsi"/>
        </w:rPr>
      </w:pPr>
    </w:p>
    <w:p w14:paraId="569DA50B" w14:textId="77777777" w:rsidR="00F13C3E" w:rsidRPr="00113562" w:rsidRDefault="00F13C3E" w:rsidP="00461CAC">
      <w:pPr>
        <w:pStyle w:val="BodyTextIndent3"/>
        <w:ind w:left="0"/>
        <w:rPr>
          <w:rFonts w:asciiTheme="minorHAnsi" w:hAnsiTheme="minorHAnsi" w:cstheme="minorHAnsi"/>
          <w:b/>
          <w:sz w:val="24"/>
          <w:szCs w:val="24"/>
          <w:u w:val="single"/>
        </w:rPr>
      </w:pPr>
      <w:r w:rsidRPr="00113562">
        <w:rPr>
          <w:rFonts w:asciiTheme="minorHAnsi" w:hAnsiTheme="minorHAnsi" w:cstheme="minorHAnsi"/>
          <w:b/>
          <w:sz w:val="24"/>
          <w:szCs w:val="24"/>
          <w:u w:val="single"/>
        </w:rPr>
        <w:t>PROFESSIONAL TRAINING</w:t>
      </w:r>
    </w:p>
    <w:p w14:paraId="78D180DE" w14:textId="77777777" w:rsidR="00F13C3E" w:rsidRPr="002707BB" w:rsidRDefault="00F13C3E" w:rsidP="00F13C3E">
      <w:pPr>
        <w:pStyle w:val="BodyTextIndent3"/>
        <w:rPr>
          <w:rFonts w:asciiTheme="minorHAnsi" w:hAnsiTheme="minorHAnsi" w:cstheme="minorHAnsi"/>
          <w:b/>
          <w:sz w:val="24"/>
          <w:szCs w:val="24"/>
        </w:rPr>
      </w:pPr>
    </w:p>
    <w:p w14:paraId="7BFA167F" w14:textId="77777777" w:rsidR="00F13C3E" w:rsidRPr="002707BB" w:rsidRDefault="00F13C3E" w:rsidP="00F13C3E">
      <w:pPr>
        <w:rPr>
          <w:rFonts w:asciiTheme="minorHAnsi" w:hAnsiTheme="minorHAnsi" w:cstheme="minorHAnsi"/>
          <w:b/>
        </w:rPr>
      </w:pPr>
      <w:r w:rsidRPr="002707BB">
        <w:rPr>
          <w:rFonts w:asciiTheme="minorHAnsi" w:hAnsiTheme="minorHAnsi" w:cstheme="minorHAnsi"/>
        </w:rPr>
        <w:t>Genome Editing Techniques in Plants at the National Agriculture Research Organization (NARO), Tsukuba, Japan from 12 December to 28 December 2018.</w:t>
      </w:r>
    </w:p>
    <w:p w14:paraId="1A2CED4A" w14:textId="77777777" w:rsidR="00F13C3E" w:rsidRPr="002707BB" w:rsidRDefault="00F13C3E" w:rsidP="00F13C3E">
      <w:pPr>
        <w:rPr>
          <w:rFonts w:asciiTheme="minorHAnsi" w:hAnsiTheme="minorHAnsi" w:cstheme="minorHAnsi"/>
          <w:b/>
        </w:rPr>
      </w:pPr>
    </w:p>
    <w:p w14:paraId="628D324A" w14:textId="77777777" w:rsidR="00F13C3E" w:rsidRPr="002707BB" w:rsidRDefault="00F13C3E" w:rsidP="00F13C3E">
      <w:pPr>
        <w:rPr>
          <w:rFonts w:asciiTheme="minorHAnsi" w:hAnsiTheme="minorHAnsi" w:cstheme="minorHAnsi"/>
          <w:b/>
        </w:rPr>
      </w:pPr>
      <w:r w:rsidRPr="002707BB">
        <w:rPr>
          <w:rFonts w:asciiTheme="minorHAnsi" w:hAnsiTheme="minorHAnsi" w:cstheme="minorHAnsi"/>
        </w:rPr>
        <w:t xml:space="preserve">Monsanto’s </w:t>
      </w:r>
      <w:proofErr w:type="spellStart"/>
      <w:r w:rsidRPr="002707BB">
        <w:rPr>
          <w:rFonts w:asciiTheme="minorHAnsi" w:hAnsiTheme="minorHAnsi" w:cstheme="minorHAnsi"/>
        </w:rPr>
        <w:t>Beachell</w:t>
      </w:r>
      <w:proofErr w:type="spellEnd"/>
      <w:r w:rsidRPr="002707BB">
        <w:rPr>
          <w:rFonts w:asciiTheme="minorHAnsi" w:hAnsiTheme="minorHAnsi" w:cstheme="minorHAnsi"/>
        </w:rPr>
        <w:t>-Borlaug International Scholars Leadership Development Program from 14 to 16 October 2017, Des Moines, Iowa, USA.</w:t>
      </w:r>
    </w:p>
    <w:p w14:paraId="6D7A7A4A" w14:textId="77777777" w:rsidR="00F13C3E" w:rsidRPr="002707BB" w:rsidRDefault="00F13C3E" w:rsidP="00F13C3E">
      <w:pPr>
        <w:rPr>
          <w:rFonts w:asciiTheme="minorHAnsi" w:hAnsiTheme="minorHAnsi" w:cstheme="minorHAnsi"/>
          <w:b/>
        </w:rPr>
      </w:pPr>
    </w:p>
    <w:p w14:paraId="1C98AB2D" w14:textId="5DCF1C38" w:rsidR="00F13C3E" w:rsidRPr="002707BB" w:rsidRDefault="00F13C3E" w:rsidP="00F13C3E">
      <w:pPr>
        <w:rPr>
          <w:rFonts w:asciiTheme="minorHAnsi" w:hAnsiTheme="minorHAnsi" w:cstheme="minorHAnsi"/>
          <w:b/>
        </w:rPr>
      </w:pPr>
      <w:r w:rsidRPr="002707BB">
        <w:rPr>
          <w:rFonts w:asciiTheme="minorHAnsi" w:hAnsiTheme="minorHAnsi" w:cstheme="minorHAnsi"/>
        </w:rPr>
        <w:t>Strengthening Pedagogical Skills of Young Teachers at Bangabandhu Sheikh Mujibur Rahman Agricultural University, Bangladesh from 30 December 2014 to 2 January 2015.</w:t>
      </w:r>
    </w:p>
    <w:p w14:paraId="27EB9060" w14:textId="77777777" w:rsidR="00F13C3E" w:rsidRPr="002707BB" w:rsidRDefault="00F13C3E" w:rsidP="00F13C3E">
      <w:pPr>
        <w:jc w:val="both"/>
        <w:rPr>
          <w:rFonts w:asciiTheme="minorHAnsi" w:hAnsiTheme="minorHAnsi" w:cstheme="minorHAnsi"/>
          <w:b/>
        </w:rPr>
      </w:pPr>
    </w:p>
    <w:p w14:paraId="4003679C" w14:textId="77777777" w:rsidR="00F13C3E" w:rsidRPr="002707BB" w:rsidRDefault="00F13C3E">
      <w:pPr>
        <w:ind w:left="720" w:hanging="720"/>
        <w:rPr>
          <w:rFonts w:asciiTheme="minorHAnsi" w:hAnsiTheme="minorHAnsi" w:cstheme="minorHAnsi"/>
          <w:b/>
          <w:bCs/>
        </w:rPr>
      </w:pPr>
    </w:p>
    <w:p w14:paraId="06B9324C" w14:textId="26FE964E" w:rsidR="00F13C3E" w:rsidRPr="00113562" w:rsidRDefault="00F13C3E" w:rsidP="00F13C3E">
      <w:pPr>
        <w:pStyle w:val="BodyTextIndent3"/>
        <w:rPr>
          <w:rFonts w:asciiTheme="minorHAnsi" w:hAnsiTheme="minorHAnsi" w:cstheme="minorHAnsi"/>
          <w:b/>
          <w:sz w:val="24"/>
          <w:szCs w:val="24"/>
          <w:u w:val="single"/>
        </w:rPr>
      </w:pPr>
      <w:r w:rsidRPr="00113562">
        <w:rPr>
          <w:rFonts w:asciiTheme="minorHAnsi" w:hAnsiTheme="minorHAnsi" w:cstheme="minorHAnsi"/>
          <w:b/>
          <w:sz w:val="24"/>
          <w:szCs w:val="24"/>
          <w:u w:val="single"/>
        </w:rPr>
        <w:t>ORGANIZATION MEMBERSHIP</w:t>
      </w:r>
    </w:p>
    <w:p w14:paraId="09CB479C" w14:textId="77777777" w:rsidR="00F13C3E" w:rsidRPr="002707BB" w:rsidRDefault="00F13C3E" w:rsidP="00F13C3E">
      <w:pPr>
        <w:rPr>
          <w:rFonts w:asciiTheme="minorHAnsi" w:hAnsiTheme="minorHAnsi" w:cstheme="minorHAnsi"/>
          <w:b/>
        </w:rPr>
      </w:pPr>
    </w:p>
    <w:p w14:paraId="5686CF69" w14:textId="77777777" w:rsidR="00F13C3E" w:rsidRPr="002707BB" w:rsidRDefault="00F13C3E" w:rsidP="00F13C3E">
      <w:pPr>
        <w:rPr>
          <w:rFonts w:asciiTheme="minorHAnsi" w:hAnsiTheme="minorHAnsi" w:cstheme="minorHAnsi"/>
          <w:b/>
        </w:rPr>
      </w:pPr>
      <w:r w:rsidRPr="002707BB">
        <w:rPr>
          <w:rFonts w:asciiTheme="minorHAnsi" w:hAnsiTheme="minorHAnsi" w:cstheme="minorHAnsi"/>
        </w:rPr>
        <w:t xml:space="preserve">Member of the American Society of Agronomy, Crop Science Society of </w:t>
      </w:r>
      <w:proofErr w:type="gramStart"/>
      <w:r w:rsidRPr="002707BB">
        <w:rPr>
          <w:rFonts w:asciiTheme="minorHAnsi" w:hAnsiTheme="minorHAnsi" w:cstheme="minorHAnsi"/>
        </w:rPr>
        <w:t>America</w:t>
      </w:r>
      <w:proofErr w:type="gramEnd"/>
      <w:r w:rsidRPr="002707BB">
        <w:rPr>
          <w:rFonts w:asciiTheme="minorHAnsi" w:hAnsiTheme="minorHAnsi" w:cstheme="minorHAnsi"/>
        </w:rPr>
        <w:t xml:space="preserve"> and Soil Science Society of America.</w:t>
      </w:r>
    </w:p>
    <w:p w14:paraId="77AA8DC3" w14:textId="77777777" w:rsidR="00F13C3E" w:rsidRPr="002707BB" w:rsidRDefault="00F13C3E">
      <w:pPr>
        <w:ind w:left="720" w:hanging="720"/>
        <w:rPr>
          <w:rFonts w:asciiTheme="minorHAnsi" w:hAnsiTheme="minorHAnsi" w:cstheme="minorHAnsi"/>
          <w:b/>
          <w:bCs/>
        </w:rPr>
      </w:pPr>
    </w:p>
    <w:p w14:paraId="2FBCB1EB" w14:textId="77777777" w:rsidR="006446E6" w:rsidRPr="002707BB" w:rsidRDefault="006446E6">
      <w:pPr>
        <w:rPr>
          <w:rFonts w:asciiTheme="minorHAnsi" w:hAnsiTheme="minorHAnsi" w:cstheme="minorHAnsi"/>
        </w:rPr>
      </w:pPr>
    </w:p>
    <w:sectPr w:rsidR="006446E6" w:rsidRPr="002707BB">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1008" w:left="144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4B91D" w14:textId="77777777" w:rsidR="00A64197" w:rsidRDefault="00A64197">
      <w:r>
        <w:separator/>
      </w:r>
    </w:p>
  </w:endnote>
  <w:endnote w:type="continuationSeparator" w:id="0">
    <w:p w14:paraId="0558FCF3" w14:textId="77777777" w:rsidR="00A64197" w:rsidRDefault="00A6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Console">
    <w:altName w:val="Consolas"/>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5285" w14:textId="77777777" w:rsidR="0018468B" w:rsidRDefault="00184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B9F5" w14:textId="6D1A3F04" w:rsidR="002F42DB" w:rsidRDefault="006446E6">
    <w:pPr>
      <w:pStyle w:val="Footer"/>
      <w:jc w:val="center"/>
      <w:rPr>
        <w:sz w:val="20"/>
        <w:szCs w:val="20"/>
      </w:rPr>
    </w:pPr>
    <w:r>
      <w:rPr>
        <w:sz w:val="20"/>
        <w:szCs w:val="20"/>
      </w:rPr>
      <w:t xml:space="preserve">Page </w:t>
    </w:r>
    <w:r>
      <w:rPr>
        <w:sz w:val="20"/>
        <w:szCs w:val="20"/>
      </w:rPr>
      <w:fldChar w:fldCharType="begin"/>
    </w:r>
    <w:r>
      <w:rPr>
        <w:sz w:val="20"/>
        <w:szCs w:val="20"/>
      </w:rPr>
      <w:instrText xml:space="preserve">PAGE </w:instrText>
    </w:r>
    <w:r>
      <w:rPr>
        <w:sz w:val="20"/>
        <w:szCs w:val="20"/>
      </w:rPr>
      <w:fldChar w:fldCharType="separate"/>
    </w:r>
    <w:r w:rsidR="00E678C4">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NUMPAGES </w:instrText>
    </w:r>
    <w:r>
      <w:rPr>
        <w:sz w:val="20"/>
        <w:szCs w:val="20"/>
      </w:rPr>
      <w:fldChar w:fldCharType="separate"/>
    </w:r>
    <w:r w:rsidR="00E678C4">
      <w:rPr>
        <w:noProof/>
        <w:sz w:val="20"/>
        <w:szCs w:val="20"/>
      </w:rPr>
      <w:t>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8540" w14:textId="77777777" w:rsidR="0018468B" w:rsidRDefault="00184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805B" w14:textId="77777777" w:rsidR="00A64197" w:rsidRDefault="00A64197">
      <w:r>
        <w:separator/>
      </w:r>
    </w:p>
  </w:footnote>
  <w:footnote w:type="continuationSeparator" w:id="0">
    <w:p w14:paraId="09CB6048" w14:textId="77777777" w:rsidR="00A64197" w:rsidRDefault="00A64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328D" w14:textId="77777777" w:rsidR="0018468B" w:rsidRDefault="00184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1873" w14:textId="77777777" w:rsidR="0018468B" w:rsidRDefault="0018468B" w:rsidP="0018468B">
    <w:pPr>
      <w:pStyle w:val="Header"/>
      <w:jc w:val="right"/>
      <w:rPr>
        <w:sz w:val="20"/>
        <w:szCs w:val="20"/>
      </w:rPr>
    </w:pPr>
    <w:r>
      <w:rPr>
        <w:sz w:val="20"/>
        <w:szCs w:val="20"/>
      </w:rPr>
      <w:t>AA/PPS No. 04.02.20 – Form 1A</w:t>
    </w:r>
  </w:p>
  <w:p w14:paraId="368FC0E1" w14:textId="77777777" w:rsidR="002F42DB" w:rsidRPr="0018468B" w:rsidRDefault="002F42DB" w:rsidP="00184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C25D" w14:textId="77777777" w:rsidR="0018468B" w:rsidRDefault="00184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01570"/>
    <w:multiLevelType w:val="hybridMultilevel"/>
    <w:tmpl w:val="1D50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B5441"/>
    <w:multiLevelType w:val="hybridMultilevel"/>
    <w:tmpl w:val="1FFC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5661C"/>
    <w:multiLevelType w:val="hybridMultilevel"/>
    <w:tmpl w:val="B1F6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91011"/>
    <w:multiLevelType w:val="hybridMultilevel"/>
    <w:tmpl w:val="5838E610"/>
    <w:lvl w:ilvl="0" w:tplc="8A68435E">
      <w:start w:val="1"/>
      <w:numFmt w:val="decimal"/>
      <w:lvlText w:val="%1."/>
      <w:lvlJc w:val="left"/>
      <w:pPr>
        <w:ind w:left="2430" w:hanging="360"/>
      </w:pPr>
      <w:rPr>
        <w:rFonts w:asciiTheme="minorHAnsi" w:eastAsia="Times New Roman" w:hAnsiTheme="minorHAnsi" w:cstheme="minorHAnsi"/>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16cid:durableId="1231843667">
    <w:abstractNumId w:val="0"/>
  </w:num>
  <w:num w:numId="2" w16cid:durableId="1278876424">
    <w:abstractNumId w:val="3"/>
  </w:num>
  <w:num w:numId="3" w16cid:durableId="1239250819">
    <w:abstractNumId w:val="1"/>
  </w:num>
  <w:num w:numId="4" w16cid:durableId="662317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CC7"/>
    <w:rsid w:val="000C1C7E"/>
    <w:rsid w:val="000E6A23"/>
    <w:rsid w:val="00113562"/>
    <w:rsid w:val="00152A73"/>
    <w:rsid w:val="00160371"/>
    <w:rsid w:val="0018468B"/>
    <w:rsid w:val="00262456"/>
    <w:rsid w:val="002707BB"/>
    <w:rsid w:val="002C2877"/>
    <w:rsid w:val="002F42DB"/>
    <w:rsid w:val="00324DF3"/>
    <w:rsid w:val="003E54B6"/>
    <w:rsid w:val="00425AB1"/>
    <w:rsid w:val="00440F98"/>
    <w:rsid w:val="00461CAC"/>
    <w:rsid w:val="005218AC"/>
    <w:rsid w:val="00527D4E"/>
    <w:rsid w:val="00537452"/>
    <w:rsid w:val="00570873"/>
    <w:rsid w:val="005C394E"/>
    <w:rsid w:val="00624CC7"/>
    <w:rsid w:val="006446E6"/>
    <w:rsid w:val="0082345B"/>
    <w:rsid w:val="0087557A"/>
    <w:rsid w:val="0088294B"/>
    <w:rsid w:val="00974DE3"/>
    <w:rsid w:val="00A546BF"/>
    <w:rsid w:val="00A64197"/>
    <w:rsid w:val="00B23938"/>
    <w:rsid w:val="00BE18B4"/>
    <w:rsid w:val="00BF15EB"/>
    <w:rsid w:val="00C0676D"/>
    <w:rsid w:val="00D31614"/>
    <w:rsid w:val="00D70582"/>
    <w:rsid w:val="00DE027B"/>
    <w:rsid w:val="00E678C4"/>
    <w:rsid w:val="00F13C3E"/>
    <w:rsid w:val="00F25C37"/>
    <w:rsid w:val="00FF0266"/>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9ECB0"/>
  <w14:defaultImageDpi w14:val="0"/>
  <w15:docId w15:val="{A132A112-2F2B-407A-97BD-70A70464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link w:val="commentlabel"/>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pPr>
    <w:rPr>
      <w:rFonts w:ascii="Lucida Console" w:hAnsi="Lucida Console" w:cs="Lucida Console"/>
      <w:color w:val="333399"/>
      <w:sz w:val="16"/>
      <w:szCs w:val="16"/>
    </w:rPr>
  </w:style>
  <w:style w:type="character" w:customStyle="1" w:styleId="CodeChar">
    <w:name w:val="Code Char"/>
    <w:link w:val="import"/>
    <w:uiPriority w:val="99"/>
    <w:rPr>
      <w:rFonts w:ascii="Lucida Console" w:hAnsi="Lucida Console" w:cs="Lucida Console"/>
      <w:color w:val="333399"/>
      <w:sz w:val="16"/>
      <w:szCs w:val="16"/>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ind w:left="720" w:hanging="720"/>
    </w:pPr>
    <w:rPr>
      <w:rFonts w:ascii="Lucida Console" w:hAnsi="Lucida Console" w:cs="Lucida Console"/>
      <w:color w:val="000080"/>
      <w:sz w:val="16"/>
      <w:szCs w:val="16"/>
    </w:rPr>
  </w:style>
  <w:style w:type="paragraph" w:customStyle="1" w:styleId="code0">
    <w:name w:val="code"/>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paragraph" w:customStyle="1" w:styleId="desc">
    <w:name w:val="desc"/>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ind w:left="720" w:hanging="720"/>
    </w:pPr>
    <w:rPr>
      <w:rFonts w:ascii="Lucida Console" w:hAnsi="Lucida Console" w:cs="Lucida Console"/>
      <w:color w:val="000080"/>
      <w:sz w:val="16"/>
      <w:szCs w:val="16"/>
    </w:rPr>
  </w:style>
  <w:style w:type="character" w:customStyle="1" w:styleId="codeChar0">
    <w:name w:val="code Char"/>
    <w:uiPriority w:val="99"/>
    <w:rPr>
      <w:rFonts w:ascii="Lucida Console" w:hAnsi="Lucida Console" w:cs="Lucida Console"/>
      <w:color w:val="333399"/>
      <w:sz w:val="16"/>
      <w:szCs w:val="16"/>
    </w:rPr>
  </w:style>
  <w:style w:type="character" w:customStyle="1" w:styleId="DescriptionChar">
    <w:name w:val="Description Char"/>
    <w:uiPriority w:val="99"/>
    <w:rPr>
      <w:rFonts w:ascii="Lucida Console" w:hAnsi="Lucida Console" w:cs="Lucida Console"/>
      <w:color w:val="000080"/>
      <w:sz w:val="16"/>
      <w:szCs w:val="16"/>
    </w:rPr>
  </w:style>
  <w:style w:type="character" w:customStyle="1" w:styleId="descChar">
    <w:name w:val="desc Char"/>
    <w:uiPriority w:val="99"/>
    <w:rPr>
      <w:rFonts w:ascii="Lucida Console" w:hAnsi="Lucida Console" w:cs="Lucida Console"/>
      <w:color w:val="000080"/>
      <w:sz w:val="16"/>
      <w:szCs w:val="16"/>
    </w:rPr>
  </w:style>
  <w:style w:type="character" w:styleId="HTMLCode">
    <w:name w:val="HTML Code"/>
    <w:uiPriority w:val="99"/>
    <w:rPr>
      <w:rFonts w:ascii="Courier New" w:hAnsi="Courier New" w:cs="Courier New"/>
      <w:sz w:val="20"/>
      <w:szCs w:val="20"/>
    </w:rPr>
  </w:style>
  <w:style w:type="paragraph" w:customStyle="1" w:styleId="section3">
    <w:name w:val="section_3"/>
    <w:uiPriority w:val="99"/>
    <w:pPr>
      <w:widowControl w:val="0"/>
      <w:autoSpaceDE w:val="0"/>
      <w:autoSpaceDN w:val="0"/>
      <w:adjustRightInd w:val="0"/>
    </w:pPr>
    <w:rPr>
      <w:rFonts w:ascii="Times New Roman" w:hAnsi="Times New Roman"/>
      <w:b/>
      <w:bCs/>
      <w:sz w:val="22"/>
      <w:szCs w:val="22"/>
      <w:u w:val="single"/>
    </w:rPr>
  </w:style>
  <w:style w:type="character" w:customStyle="1" w:styleId="section3Char">
    <w:name w:val="section_3 Char"/>
    <w:uiPriority w:val="99"/>
    <w:rPr>
      <w:b/>
      <w:bCs/>
      <w:sz w:val="22"/>
      <w:szCs w:val="22"/>
      <w:u w:val="single"/>
    </w:rPr>
  </w:style>
  <w:style w:type="paragraph" w:customStyle="1" w:styleId="section4">
    <w:name w:val="section_4"/>
    <w:uiPriority w:val="99"/>
    <w:pPr>
      <w:widowControl w:val="0"/>
      <w:autoSpaceDE w:val="0"/>
      <w:autoSpaceDN w:val="0"/>
      <w:adjustRightInd w:val="0"/>
      <w:ind w:left="360"/>
    </w:pPr>
    <w:rPr>
      <w:rFonts w:ascii="Times New Roman" w:hAnsi="Times New Roman"/>
      <w:b/>
      <w:bCs/>
      <w:sz w:val="22"/>
      <w:szCs w:val="22"/>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tyle>
  <w:style w:type="paragraph" w:customStyle="1" w:styleId="param">
    <w:name w:val="*param"/>
    <w:uiPriority w:val="99"/>
    <w:pPr>
      <w:pBdr>
        <w:top w:val="single" w:sz="4" w:space="1" w:color="808080"/>
        <w:left w:val="single" w:sz="4" w:space="4" w:color="808080"/>
        <w:bottom w:val="single" w:sz="4" w:space="1" w:color="808080"/>
        <w:right w:val="single" w:sz="4" w:space="4" w:color="808080"/>
      </w:pBdr>
      <w:shd w:val="clear" w:color="auto" w:fill="000000"/>
      <w:autoSpaceDE w:val="0"/>
      <w:autoSpaceDN w:val="0"/>
      <w:adjustRightInd w:val="0"/>
      <w:ind w:left="720" w:hanging="720"/>
    </w:pPr>
    <w:rPr>
      <w:rFonts w:ascii="Lucida Console" w:hAnsi="Lucida Console" w:cs="Lucida Console"/>
      <w:color w:val="FFFFFF"/>
      <w:sz w:val="16"/>
      <w:szCs w:val="16"/>
    </w:rPr>
  </w:style>
  <w:style w:type="paragraph" w:customStyle="1" w:styleId="comment">
    <w:name w:val="*comment"/>
    <w:uiPriority w:val="99"/>
    <w:pPr>
      <w:pBdr>
        <w:top w:val="single" w:sz="4" w:space="1" w:color="525252"/>
        <w:left w:val="single" w:sz="4" w:space="4" w:color="525252"/>
        <w:bottom w:val="single" w:sz="4" w:space="1" w:color="525252"/>
        <w:right w:val="single" w:sz="4" w:space="4" w:color="525252"/>
      </w:pBdr>
      <w:shd w:val="clear" w:color="auto" w:fill="C9C9C9"/>
      <w:autoSpaceDE w:val="0"/>
      <w:autoSpaceDN w:val="0"/>
      <w:adjustRightInd w:val="0"/>
      <w:ind w:left="360" w:hanging="360"/>
    </w:pPr>
    <w:rPr>
      <w:rFonts w:ascii="Lucida Console" w:hAnsi="Lucida Console" w:cs="Lucida Console"/>
      <w:color w:val="7B7B7B"/>
      <w:sz w:val="16"/>
      <w:szCs w:val="16"/>
    </w:rPr>
  </w:style>
  <w:style w:type="character" w:customStyle="1" w:styleId="commentChar">
    <w:name w:val="*comment Char"/>
    <w:uiPriority w:val="99"/>
    <w:rPr>
      <w:rFonts w:ascii="Lucida Console" w:hAnsi="Lucida Console" w:cs="Lucida Console"/>
      <w:color w:val="7B7B7B"/>
      <w:sz w:val="16"/>
      <w:szCs w:val="16"/>
    </w:rPr>
  </w:style>
  <w:style w:type="paragraph" w:customStyle="1" w:styleId="import">
    <w:name w:val="* import"/>
    <w:link w:val="CodeChar"/>
    <w:uiPriority w:val="99"/>
    <w:pPr>
      <w:autoSpaceDE w:val="0"/>
      <w:autoSpaceDN w:val="0"/>
      <w:adjustRightInd w:val="0"/>
    </w:pPr>
    <w:rPr>
      <w:rFonts w:ascii="Arial" w:hAnsi="Arial" w:cs="Arial"/>
      <w:sz w:val="16"/>
      <w:szCs w:val="16"/>
    </w:rPr>
  </w:style>
  <w:style w:type="character" w:customStyle="1" w:styleId="commentlabel">
    <w:name w:val="*comment label"/>
    <w:link w:val="Code"/>
    <w:uiPriority w:val="99"/>
    <w:rPr>
      <w:rFonts w:ascii="Lucida Console" w:hAnsi="Lucida Console" w:cs="Lucida Console"/>
      <w:i/>
      <w:iCs/>
      <w:color w:val="333399"/>
      <w:sz w:val="20"/>
      <w:szCs w:val="20"/>
    </w:rPr>
  </w:style>
  <w:style w:type="paragraph" w:customStyle="1" w:styleId="code1">
    <w:name w:val="*code"/>
    <w:link w:val="codeChar1"/>
    <w:uiPriority w:val="99"/>
    <w:pPr>
      <w:widowControl w:val="0"/>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1">
    <w:name w:val="*code Char"/>
    <w:link w:val="code1"/>
    <w:uiPriority w:val="99"/>
    <w:rPr>
      <w:rFonts w:ascii="Lucida Console" w:hAnsi="Lucida Console" w:cs="Lucida Console"/>
      <w:color w:val="333399"/>
      <w:sz w:val="16"/>
      <w:szCs w:val="16"/>
    </w:rPr>
  </w:style>
  <w:style w:type="paragraph" w:styleId="BodyTextIndent3">
    <w:name w:val="Body Text Indent 3"/>
    <w:basedOn w:val="Normal"/>
    <w:link w:val="BodyTextIndent3Char"/>
    <w:rsid w:val="0088294B"/>
    <w:pPr>
      <w:autoSpaceDE/>
      <w:autoSpaceDN/>
      <w:adjustRightInd/>
      <w:ind w:left="-18"/>
    </w:pPr>
    <w:rPr>
      <w:sz w:val="22"/>
      <w:szCs w:val="20"/>
    </w:rPr>
  </w:style>
  <w:style w:type="character" w:customStyle="1" w:styleId="BodyTextIndent3Char">
    <w:name w:val="Body Text Indent 3 Char"/>
    <w:basedOn w:val="DefaultParagraphFont"/>
    <w:link w:val="BodyTextIndent3"/>
    <w:rsid w:val="0088294B"/>
    <w:rPr>
      <w:rFonts w:ascii="Times New Roman" w:hAnsi="Times New Roman"/>
      <w:sz w:val="22"/>
    </w:rPr>
  </w:style>
  <w:style w:type="character" w:styleId="Hyperlink">
    <w:name w:val="Hyperlink"/>
    <w:basedOn w:val="DefaultParagraphFont"/>
    <w:rsid w:val="00FF4DE9"/>
    <w:rPr>
      <w:color w:val="0000FF"/>
      <w:u w:val="single"/>
    </w:rPr>
  </w:style>
  <w:style w:type="paragraph" w:styleId="ListParagraph">
    <w:name w:val="List Paragraph"/>
    <w:basedOn w:val="Normal"/>
    <w:uiPriority w:val="34"/>
    <w:qFormat/>
    <w:rsid w:val="00FF4DE9"/>
    <w:pPr>
      <w:autoSpaceDE/>
      <w:autoSpaceDN/>
      <w:adjustRightInd/>
      <w:ind w:left="720"/>
    </w:pPr>
  </w:style>
  <w:style w:type="table" w:styleId="TableGrid">
    <w:name w:val="Table Grid"/>
    <w:basedOn w:val="TableNormal"/>
    <w:rsid w:val="00F13C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61CAC"/>
    <w:pPr>
      <w:autoSpaceDE/>
      <w:autoSpaceDN/>
      <w:adjustRightInd/>
      <w:jc w:val="center"/>
    </w:pPr>
    <w:rPr>
      <w:b/>
      <w:bCs/>
    </w:rPr>
  </w:style>
  <w:style w:type="character" w:customStyle="1" w:styleId="TitleChar">
    <w:name w:val="Title Char"/>
    <w:basedOn w:val="DefaultParagraphFont"/>
    <w:link w:val="Title"/>
    <w:rsid w:val="00461CAC"/>
    <w:rPr>
      <w:rFonts w:ascii="Times New Roman" w:hAnsi="Times New Roman"/>
      <w:b/>
      <w:bCs/>
      <w:sz w:val="24"/>
      <w:szCs w:val="24"/>
    </w:rPr>
  </w:style>
  <w:style w:type="character" w:styleId="FollowedHyperlink">
    <w:name w:val="FollowedHyperlink"/>
    <w:basedOn w:val="DefaultParagraphFont"/>
    <w:uiPriority w:val="99"/>
    <w:semiHidden/>
    <w:unhideWhenUsed/>
    <w:rsid w:val="00461CAC"/>
    <w:rPr>
      <w:color w:val="954F72" w:themeColor="followedHyperlink"/>
      <w:u w:val="single"/>
    </w:rPr>
  </w:style>
  <w:style w:type="character" w:styleId="UnresolvedMention">
    <w:name w:val="Unresolved Mention"/>
    <w:basedOn w:val="DefaultParagraphFont"/>
    <w:uiPriority w:val="99"/>
    <w:semiHidden/>
    <w:unhideWhenUsed/>
    <w:rsid w:val="00461CAC"/>
    <w:rPr>
      <w:color w:val="605E5C"/>
      <w:shd w:val="clear" w:color="auto" w:fill="E1DFDD"/>
    </w:rPr>
  </w:style>
  <w:style w:type="paragraph" w:styleId="NormalWeb">
    <w:name w:val="Normal (Web)"/>
    <w:basedOn w:val="Normal"/>
    <w:uiPriority w:val="99"/>
    <w:unhideWhenUsed/>
    <w:rsid w:val="00BE18B4"/>
    <w:pPr>
      <w:autoSpaceDE/>
      <w:autoSpaceDN/>
      <w:adjustRightInd/>
      <w:spacing w:before="100" w:beforeAutospacing="1" w:after="100" w:afterAutospacing="1"/>
    </w:pPr>
  </w:style>
  <w:style w:type="character" w:styleId="Emphasis">
    <w:name w:val="Emphasis"/>
    <w:basedOn w:val="DefaultParagraphFont"/>
    <w:uiPriority w:val="20"/>
    <w:qFormat/>
    <w:rsid w:val="00D316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2740">
      <w:bodyDiv w:val="1"/>
      <w:marLeft w:val="0"/>
      <w:marRight w:val="0"/>
      <w:marTop w:val="0"/>
      <w:marBottom w:val="0"/>
      <w:divBdr>
        <w:top w:val="none" w:sz="0" w:space="0" w:color="auto"/>
        <w:left w:val="none" w:sz="0" w:space="0" w:color="auto"/>
        <w:bottom w:val="none" w:sz="0" w:space="0" w:color="auto"/>
        <w:right w:val="none" w:sz="0" w:space="0" w:color="auto"/>
      </w:divBdr>
      <w:divsChild>
        <w:div w:id="319231868">
          <w:marLeft w:val="0"/>
          <w:marRight w:val="0"/>
          <w:marTop w:val="0"/>
          <w:marBottom w:val="0"/>
          <w:divBdr>
            <w:top w:val="none" w:sz="0" w:space="0" w:color="auto"/>
            <w:left w:val="none" w:sz="0" w:space="0" w:color="auto"/>
            <w:bottom w:val="none" w:sz="0" w:space="0" w:color="auto"/>
            <w:right w:val="none" w:sz="0" w:space="0" w:color="auto"/>
          </w:divBdr>
          <w:divsChild>
            <w:div w:id="436174060">
              <w:marLeft w:val="0"/>
              <w:marRight w:val="0"/>
              <w:marTop w:val="0"/>
              <w:marBottom w:val="0"/>
              <w:divBdr>
                <w:top w:val="none" w:sz="0" w:space="0" w:color="auto"/>
                <w:left w:val="none" w:sz="0" w:space="0" w:color="auto"/>
                <w:bottom w:val="none" w:sz="0" w:space="0" w:color="auto"/>
                <w:right w:val="none" w:sz="0" w:space="0" w:color="auto"/>
              </w:divBdr>
              <w:divsChild>
                <w:div w:id="15455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7548">
      <w:bodyDiv w:val="1"/>
      <w:marLeft w:val="0"/>
      <w:marRight w:val="0"/>
      <w:marTop w:val="0"/>
      <w:marBottom w:val="0"/>
      <w:divBdr>
        <w:top w:val="none" w:sz="0" w:space="0" w:color="auto"/>
        <w:left w:val="none" w:sz="0" w:space="0" w:color="auto"/>
        <w:bottom w:val="none" w:sz="0" w:space="0" w:color="auto"/>
        <w:right w:val="none" w:sz="0" w:space="0" w:color="auto"/>
      </w:divBdr>
      <w:divsChild>
        <w:div w:id="661199351">
          <w:marLeft w:val="0"/>
          <w:marRight w:val="0"/>
          <w:marTop w:val="0"/>
          <w:marBottom w:val="0"/>
          <w:divBdr>
            <w:top w:val="none" w:sz="0" w:space="0" w:color="auto"/>
            <w:left w:val="none" w:sz="0" w:space="0" w:color="auto"/>
            <w:bottom w:val="none" w:sz="0" w:space="0" w:color="auto"/>
            <w:right w:val="none" w:sz="0" w:space="0" w:color="auto"/>
          </w:divBdr>
          <w:divsChild>
            <w:div w:id="1677461776">
              <w:marLeft w:val="0"/>
              <w:marRight w:val="0"/>
              <w:marTop w:val="0"/>
              <w:marBottom w:val="0"/>
              <w:divBdr>
                <w:top w:val="none" w:sz="0" w:space="0" w:color="auto"/>
                <w:left w:val="none" w:sz="0" w:space="0" w:color="auto"/>
                <w:bottom w:val="none" w:sz="0" w:space="0" w:color="auto"/>
                <w:right w:val="none" w:sz="0" w:space="0" w:color="auto"/>
              </w:divBdr>
              <w:divsChild>
                <w:div w:id="20972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75261">
      <w:bodyDiv w:val="1"/>
      <w:marLeft w:val="0"/>
      <w:marRight w:val="0"/>
      <w:marTop w:val="0"/>
      <w:marBottom w:val="0"/>
      <w:divBdr>
        <w:top w:val="none" w:sz="0" w:space="0" w:color="auto"/>
        <w:left w:val="none" w:sz="0" w:space="0" w:color="auto"/>
        <w:bottom w:val="none" w:sz="0" w:space="0" w:color="auto"/>
        <w:right w:val="none" w:sz="0" w:space="0" w:color="auto"/>
      </w:divBdr>
    </w:div>
    <w:div w:id="1260335091">
      <w:bodyDiv w:val="1"/>
      <w:marLeft w:val="0"/>
      <w:marRight w:val="0"/>
      <w:marTop w:val="0"/>
      <w:marBottom w:val="0"/>
      <w:divBdr>
        <w:top w:val="none" w:sz="0" w:space="0" w:color="auto"/>
        <w:left w:val="none" w:sz="0" w:space="0" w:color="auto"/>
        <w:bottom w:val="none" w:sz="0" w:space="0" w:color="auto"/>
        <w:right w:val="none" w:sz="0" w:space="0" w:color="auto"/>
      </w:divBdr>
      <w:divsChild>
        <w:div w:id="563761967">
          <w:marLeft w:val="0"/>
          <w:marRight w:val="0"/>
          <w:marTop w:val="0"/>
          <w:marBottom w:val="0"/>
          <w:divBdr>
            <w:top w:val="none" w:sz="0" w:space="0" w:color="auto"/>
            <w:left w:val="none" w:sz="0" w:space="0" w:color="auto"/>
            <w:bottom w:val="none" w:sz="0" w:space="0" w:color="auto"/>
            <w:right w:val="none" w:sz="0" w:space="0" w:color="auto"/>
          </w:divBdr>
          <w:divsChild>
            <w:div w:id="561525629">
              <w:marLeft w:val="0"/>
              <w:marRight w:val="0"/>
              <w:marTop w:val="0"/>
              <w:marBottom w:val="0"/>
              <w:divBdr>
                <w:top w:val="none" w:sz="0" w:space="0" w:color="auto"/>
                <w:left w:val="none" w:sz="0" w:space="0" w:color="auto"/>
                <w:bottom w:val="none" w:sz="0" w:space="0" w:color="auto"/>
                <w:right w:val="none" w:sz="0" w:space="0" w:color="auto"/>
              </w:divBdr>
              <w:divsChild>
                <w:div w:id="1891653696">
                  <w:marLeft w:val="0"/>
                  <w:marRight w:val="0"/>
                  <w:marTop w:val="0"/>
                  <w:marBottom w:val="0"/>
                  <w:divBdr>
                    <w:top w:val="none" w:sz="0" w:space="0" w:color="auto"/>
                    <w:left w:val="none" w:sz="0" w:space="0" w:color="auto"/>
                    <w:bottom w:val="none" w:sz="0" w:space="0" w:color="auto"/>
                    <w:right w:val="none" w:sz="0" w:space="0" w:color="auto"/>
                  </w:divBdr>
                </w:div>
              </w:divsChild>
            </w:div>
            <w:div w:id="56514647">
              <w:marLeft w:val="0"/>
              <w:marRight w:val="0"/>
              <w:marTop w:val="0"/>
              <w:marBottom w:val="0"/>
              <w:divBdr>
                <w:top w:val="none" w:sz="0" w:space="0" w:color="auto"/>
                <w:left w:val="none" w:sz="0" w:space="0" w:color="auto"/>
                <w:bottom w:val="none" w:sz="0" w:space="0" w:color="auto"/>
                <w:right w:val="none" w:sz="0" w:space="0" w:color="auto"/>
              </w:divBdr>
              <w:divsChild>
                <w:div w:id="1668092923">
                  <w:marLeft w:val="0"/>
                  <w:marRight w:val="0"/>
                  <w:marTop w:val="0"/>
                  <w:marBottom w:val="0"/>
                  <w:divBdr>
                    <w:top w:val="none" w:sz="0" w:space="0" w:color="auto"/>
                    <w:left w:val="none" w:sz="0" w:space="0" w:color="auto"/>
                    <w:bottom w:val="none" w:sz="0" w:space="0" w:color="auto"/>
                    <w:right w:val="none" w:sz="0" w:space="0" w:color="auto"/>
                  </w:divBdr>
                </w:div>
              </w:divsChild>
            </w:div>
            <w:div w:id="1610158726">
              <w:marLeft w:val="0"/>
              <w:marRight w:val="0"/>
              <w:marTop w:val="0"/>
              <w:marBottom w:val="0"/>
              <w:divBdr>
                <w:top w:val="none" w:sz="0" w:space="0" w:color="auto"/>
                <w:left w:val="none" w:sz="0" w:space="0" w:color="auto"/>
                <w:bottom w:val="none" w:sz="0" w:space="0" w:color="auto"/>
                <w:right w:val="none" w:sz="0" w:space="0" w:color="auto"/>
              </w:divBdr>
              <w:divsChild>
                <w:div w:id="5690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ms23191137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ejutimondal1990@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9787/PBB.2019.7.4.30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Whitten J</dc:creator>
  <cp:keywords/>
  <dc:description/>
  <cp:lastModifiedBy>Mumu Mondal</cp:lastModifiedBy>
  <cp:revision>4</cp:revision>
  <cp:lastPrinted>2021-08-13T14:14:00Z</cp:lastPrinted>
  <dcterms:created xsi:type="dcterms:W3CDTF">2023-02-01T03:08:00Z</dcterms:created>
  <dcterms:modified xsi:type="dcterms:W3CDTF">2023-02-02T03:44:00Z</dcterms:modified>
</cp:coreProperties>
</file>